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F11D8A" w14:textId="77777777" w:rsidR="00476773" w:rsidRDefault="00771DE4" w:rsidP="00DE5811">
      <w:pPr>
        <w:tabs>
          <w:tab w:val="right" w:pos="7230"/>
        </w:tabs>
        <w:ind w:left="-284"/>
        <w:jc w:val="center"/>
      </w:pPr>
      <w:r>
        <w:rPr>
          <w:noProof/>
          <w:lang w:eastAsia="en-GB"/>
        </w:rPr>
        <w:drawing>
          <wp:inline distT="0" distB="0" distL="0" distR="0" wp14:anchorId="4051DC66" wp14:editId="4B84F7DE">
            <wp:extent cx="4781550"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D02-ICFRlogo-Colour-positiv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2127" cy="899203"/>
                    </a:xfrm>
                    <a:prstGeom prst="rect">
                      <a:avLst/>
                    </a:prstGeom>
                  </pic:spPr>
                </pic:pic>
              </a:graphicData>
            </a:graphic>
          </wp:inline>
        </w:drawing>
      </w:r>
    </w:p>
    <w:p w14:paraId="3C06EC1C" w14:textId="77777777" w:rsidR="00476773" w:rsidRPr="00D8000E" w:rsidRDefault="00476773" w:rsidP="00DE5811">
      <w:pPr>
        <w:spacing w:before="960" w:line="300" w:lineRule="auto"/>
        <w:jc w:val="center"/>
        <w:rPr>
          <w:rFonts w:ascii="Arial" w:hAnsi="Arial" w:cs="Arial"/>
          <w:b/>
          <w:i/>
          <w:sz w:val="200"/>
          <w:szCs w:val="40"/>
        </w:rPr>
      </w:pPr>
      <w:r w:rsidRPr="00D8000E">
        <w:rPr>
          <w:rFonts w:ascii="Arial" w:hAnsi="Arial" w:cs="Arial"/>
          <w:b/>
          <w:i/>
          <w:sz w:val="200"/>
          <w:szCs w:val="40"/>
        </w:rPr>
        <w:t>I C F R</w:t>
      </w:r>
    </w:p>
    <w:p w14:paraId="709CB1C1" w14:textId="77777777" w:rsidR="00476773" w:rsidRPr="00B07A24" w:rsidRDefault="00B07A24" w:rsidP="00DE5811">
      <w:pPr>
        <w:spacing w:before="100" w:beforeAutospacing="1" w:line="300" w:lineRule="auto"/>
        <w:jc w:val="center"/>
        <w:rPr>
          <w:rFonts w:asciiTheme="majorHAnsi" w:hAnsiTheme="majorHAnsi"/>
          <w:sz w:val="96"/>
          <w:szCs w:val="130"/>
        </w:rPr>
      </w:pPr>
      <w:r w:rsidRPr="00B07A24">
        <w:rPr>
          <w:rFonts w:asciiTheme="majorHAnsi" w:hAnsiTheme="majorHAnsi"/>
          <w:sz w:val="96"/>
          <w:szCs w:val="130"/>
        </w:rPr>
        <w:t xml:space="preserve">Guidance Notes </w:t>
      </w:r>
      <w:r w:rsidRPr="00B07A24">
        <w:rPr>
          <w:rFonts w:asciiTheme="majorHAnsi" w:hAnsiTheme="majorHAnsi"/>
          <w:sz w:val="84"/>
          <w:szCs w:val="84"/>
        </w:rPr>
        <w:t>for Rally Marshals</w:t>
      </w:r>
    </w:p>
    <w:p w14:paraId="465C332C" w14:textId="77777777" w:rsidR="00476773" w:rsidRPr="00F02106" w:rsidRDefault="00476773" w:rsidP="007D0F94">
      <w:pPr>
        <w:suppressAutoHyphens w:val="0"/>
        <w:spacing w:after="200" w:line="276" w:lineRule="auto"/>
        <w:rPr>
          <w:rFonts w:asciiTheme="majorHAnsi" w:eastAsiaTheme="majorEastAsia" w:hAnsiTheme="majorHAnsi" w:cstheme="majorBidi"/>
          <w:b/>
          <w:bCs/>
          <w:color w:val="000000" w:themeColor="text1"/>
          <w:sz w:val="20"/>
          <w:szCs w:val="40"/>
        </w:rPr>
      </w:pPr>
      <w:r>
        <w:rPr>
          <w:rFonts w:asciiTheme="majorHAnsi" w:hAnsiTheme="majorHAnsi"/>
          <w:sz w:val="96"/>
          <w:szCs w:val="40"/>
        </w:rPr>
        <w:br w:type="page"/>
      </w:r>
    </w:p>
    <w:sdt>
      <w:sdtPr>
        <w:rPr>
          <w:rFonts w:asciiTheme="minorHAnsi" w:eastAsia="Times New Roman" w:hAnsiTheme="minorHAnsi" w:cs="Times New Roman"/>
          <w:color w:val="auto"/>
          <w:sz w:val="24"/>
          <w:szCs w:val="24"/>
          <w:lang w:val="en-GB" w:eastAsia="ar-SA"/>
        </w:rPr>
        <w:id w:val="1898712112"/>
        <w:docPartObj>
          <w:docPartGallery w:val="Table of Contents"/>
          <w:docPartUnique/>
        </w:docPartObj>
      </w:sdtPr>
      <w:sdtEndPr>
        <w:rPr>
          <w:b/>
          <w:bCs/>
          <w:noProof/>
        </w:rPr>
      </w:sdtEndPr>
      <w:sdtContent>
        <w:p w14:paraId="5A23F4C7" w14:textId="77777777" w:rsidR="007E144F" w:rsidRDefault="007E144F" w:rsidP="007D0F94">
          <w:pPr>
            <w:pStyle w:val="TOCHeading"/>
            <w:jc w:val="left"/>
          </w:pPr>
          <w:r>
            <w:t>Contents</w:t>
          </w:r>
        </w:p>
        <w:p w14:paraId="583FCE92" w14:textId="0DE0D905" w:rsidR="004903E4" w:rsidRDefault="00B54E80" w:rsidP="004903E4">
          <w:pPr>
            <w:pStyle w:val="TOC1"/>
            <w:tabs>
              <w:tab w:val="right" w:leader="dot" w:pos="7247"/>
            </w:tabs>
            <w:rPr>
              <w:noProof/>
            </w:rPr>
          </w:pPr>
          <w:r>
            <w:fldChar w:fldCharType="begin"/>
          </w:r>
          <w:r>
            <w:instrText xml:space="preserve"> TOC \o "1-3" \h \z \u </w:instrText>
          </w:r>
          <w:r>
            <w:fldChar w:fldCharType="separate"/>
          </w:r>
          <w:hyperlink w:anchor="_Toc499125009" w:history="1">
            <w:r w:rsidR="00B60CBA" w:rsidRPr="00645072">
              <w:rPr>
                <w:rStyle w:val="Hyperlink"/>
                <w:noProof/>
              </w:rPr>
              <w:t>Planning a Rally</w:t>
            </w:r>
            <w:r w:rsidR="00B60CBA">
              <w:rPr>
                <w:noProof/>
                <w:webHidden/>
              </w:rPr>
              <w:tab/>
            </w:r>
            <w:r w:rsidR="00B60CBA">
              <w:rPr>
                <w:noProof/>
                <w:webHidden/>
              </w:rPr>
              <w:fldChar w:fldCharType="begin"/>
            </w:r>
            <w:r w:rsidR="00B60CBA">
              <w:rPr>
                <w:noProof/>
                <w:webHidden/>
              </w:rPr>
              <w:instrText xml:space="preserve"> PAGEREF _Toc499125009 \h </w:instrText>
            </w:r>
            <w:r w:rsidR="00B60CBA">
              <w:rPr>
                <w:noProof/>
                <w:webHidden/>
              </w:rPr>
            </w:r>
            <w:r w:rsidR="00B60CBA">
              <w:rPr>
                <w:noProof/>
                <w:webHidden/>
              </w:rPr>
              <w:fldChar w:fldCharType="separate"/>
            </w:r>
            <w:r w:rsidR="00F11C57">
              <w:rPr>
                <w:noProof/>
                <w:webHidden/>
              </w:rPr>
              <w:t>2</w:t>
            </w:r>
            <w:r w:rsidR="00B60CBA">
              <w:rPr>
                <w:noProof/>
                <w:webHidden/>
              </w:rPr>
              <w:fldChar w:fldCharType="end"/>
            </w:r>
          </w:hyperlink>
        </w:p>
        <w:p w14:paraId="6F2B1635" w14:textId="60FB3EF8" w:rsidR="004903E4" w:rsidRPr="00CF18FC" w:rsidRDefault="004903E4" w:rsidP="004903E4">
          <w:pPr>
            <w:rPr>
              <w:rFonts w:eastAsiaTheme="minorEastAsia"/>
              <w:sz w:val="18"/>
              <w:szCs w:val="18"/>
            </w:rPr>
          </w:pPr>
          <w:r>
            <w:rPr>
              <w:rFonts w:eastAsiaTheme="minorEastAsia"/>
              <w:sz w:val="18"/>
              <w:szCs w:val="18"/>
            </w:rPr>
            <w:t xml:space="preserve">    </w:t>
          </w:r>
          <w:r w:rsidRPr="004903E4">
            <w:rPr>
              <w:rFonts w:eastAsiaTheme="minorEastAsia"/>
              <w:sz w:val="20"/>
              <w:szCs w:val="20"/>
            </w:rPr>
            <w:t xml:space="preserve">  </w:t>
          </w:r>
          <w:r w:rsidRPr="00CF18FC">
            <w:rPr>
              <w:rFonts w:eastAsiaTheme="minorEastAsia"/>
              <w:sz w:val="20"/>
              <w:szCs w:val="20"/>
            </w:rPr>
            <w:t>Deposits for site and Events</w:t>
          </w:r>
          <w:r w:rsidRPr="00CF18FC">
            <w:rPr>
              <w:rFonts w:eastAsiaTheme="minorEastAsia"/>
              <w:sz w:val="18"/>
              <w:szCs w:val="18"/>
            </w:rPr>
            <w:t>………………………………………………………………………………………………….</w:t>
          </w:r>
          <w:r w:rsidRPr="00CF18FC">
            <w:rPr>
              <w:rFonts w:eastAsiaTheme="minorEastAsia"/>
              <w:sz w:val="20"/>
              <w:szCs w:val="20"/>
            </w:rPr>
            <w:t>2</w:t>
          </w:r>
        </w:p>
        <w:p w14:paraId="2C595B73" w14:textId="7A3875B0" w:rsidR="00B60CBA" w:rsidRPr="00CF18FC" w:rsidRDefault="00000000">
          <w:pPr>
            <w:pStyle w:val="TOC2"/>
            <w:rPr>
              <w:rFonts w:cstheme="minorBidi"/>
              <w:noProof/>
              <w:sz w:val="22"/>
              <w:lang w:val="en-GB" w:eastAsia="en-GB"/>
            </w:rPr>
          </w:pPr>
          <w:hyperlink w:anchor="_Toc499125010" w:history="1">
            <w:r w:rsidR="004903E4" w:rsidRPr="00CF18FC">
              <w:rPr>
                <w:rStyle w:val="Hyperlink"/>
                <w:noProof/>
              </w:rPr>
              <w:t>Rally Programme</w:t>
            </w:r>
            <w:r w:rsidR="00B60CBA" w:rsidRPr="00CF18FC">
              <w:rPr>
                <w:noProof/>
                <w:webHidden/>
              </w:rPr>
              <w:tab/>
            </w:r>
            <w:r w:rsidR="00B60CBA" w:rsidRPr="00CF18FC">
              <w:rPr>
                <w:noProof/>
                <w:webHidden/>
              </w:rPr>
              <w:fldChar w:fldCharType="begin"/>
            </w:r>
            <w:r w:rsidR="00B60CBA" w:rsidRPr="00CF18FC">
              <w:rPr>
                <w:noProof/>
                <w:webHidden/>
              </w:rPr>
              <w:instrText xml:space="preserve"> PAGEREF _Toc499125010 \h </w:instrText>
            </w:r>
            <w:r w:rsidR="00B60CBA" w:rsidRPr="00CF18FC">
              <w:rPr>
                <w:noProof/>
                <w:webHidden/>
              </w:rPr>
            </w:r>
            <w:r w:rsidR="00B60CBA" w:rsidRPr="00CF18FC">
              <w:rPr>
                <w:noProof/>
                <w:webHidden/>
              </w:rPr>
              <w:fldChar w:fldCharType="separate"/>
            </w:r>
            <w:r w:rsidR="00F11C57" w:rsidRPr="00CF18FC">
              <w:rPr>
                <w:noProof/>
                <w:webHidden/>
              </w:rPr>
              <w:t>2</w:t>
            </w:r>
            <w:r w:rsidR="00B60CBA" w:rsidRPr="00CF18FC">
              <w:rPr>
                <w:noProof/>
                <w:webHidden/>
              </w:rPr>
              <w:fldChar w:fldCharType="end"/>
            </w:r>
          </w:hyperlink>
        </w:p>
        <w:p w14:paraId="7B1604C5" w14:textId="77777777" w:rsidR="00B60CBA" w:rsidRPr="00CF18FC" w:rsidRDefault="00000000">
          <w:pPr>
            <w:pStyle w:val="TOC2"/>
            <w:rPr>
              <w:rFonts w:cstheme="minorBidi"/>
              <w:noProof/>
              <w:sz w:val="22"/>
              <w:lang w:val="en-GB" w:eastAsia="en-GB"/>
            </w:rPr>
          </w:pPr>
          <w:hyperlink w:anchor="_Toc499125011" w:history="1">
            <w:r w:rsidR="00B60CBA" w:rsidRPr="00CF18FC">
              <w:rPr>
                <w:rStyle w:val="Hyperlink"/>
                <w:noProof/>
              </w:rPr>
              <w:t>Rotary Fellowship</w:t>
            </w:r>
            <w:r w:rsidR="00B60CBA" w:rsidRPr="00CF18FC">
              <w:rPr>
                <w:noProof/>
                <w:webHidden/>
              </w:rPr>
              <w:tab/>
            </w:r>
            <w:r w:rsidR="00B60CBA" w:rsidRPr="00CF18FC">
              <w:rPr>
                <w:noProof/>
                <w:webHidden/>
              </w:rPr>
              <w:fldChar w:fldCharType="begin"/>
            </w:r>
            <w:r w:rsidR="00B60CBA" w:rsidRPr="00CF18FC">
              <w:rPr>
                <w:noProof/>
                <w:webHidden/>
              </w:rPr>
              <w:instrText xml:space="preserve"> PAGEREF _Toc499125011 \h </w:instrText>
            </w:r>
            <w:r w:rsidR="00B60CBA" w:rsidRPr="00CF18FC">
              <w:rPr>
                <w:noProof/>
                <w:webHidden/>
              </w:rPr>
            </w:r>
            <w:r w:rsidR="00B60CBA" w:rsidRPr="00CF18FC">
              <w:rPr>
                <w:noProof/>
                <w:webHidden/>
              </w:rPr>
              <w:fldChar w:fldCharType="separate"/>
            </w:r>
            <w:r w:rsidR="00F11C57" w:rsidRPr="00CF18FC">
              <w:rPr>
                <w:noProof/>
                <w:webHidden/>
              </w:rPr>
              <w:t>2</w:t>
            </w:r>
            <w:r w:rsidR="00B60CBA" w:rsidRPr="00CF18FC">
              <w:rPr>
                <w:noProof/>
                <w:webHidden/>
              </w:rPr>
              <w:fldChar w:fldCharType="end"/>
            </w:r>
          </w:hyperlink>
        </w:p>
        <w:p w14:paraId="16C1EA09" w14:textId="77777777" w:rsidR="00B60CBA" w:rsidRDefault="00000000">
          <w:pPr>
            <w:pStyle w:val="TOC2"/>
            <w:rPr>
              <w:rFonts w:cstheme="minorBidi"/>
              <w:noProof/>
              <w:sz w:val="22"/>
              <w:lang w:val="en-GB" w:eastAsia="en-GB"/>
            </w:rPr>
          </w:pPr>
          <w:hyperlink w:anchor="_Toc499125012" w:history="1">
            <w:r w:rsidR="00B60CBA" w:rsidRPr="00CF18FC">
              <w:rPr>
                <w:rStyle w:val="Hyperlink"/>
                <w:noProof/>
              </w:rPr>
              <w:t>New Members</w:t>
            </w:r>
            <w:r w:rsidR="00B60CBA" w:rsidRPr="00CF18FC">
              <w:rPr>
                <w:noProof/>
                <w:webHidden/>
              </w:rPr>
              <w:tab/>
            </w:r>
            <w:r w:rsidR="00B60CBA" w:rsidRPr="00CF18FC">
              <w:rPr>
                <w:noProof/>
                <w:webHidden/>
              </w:rPr>
              <w:fldChar w:fldCharType="begin"/>
            </w:r>
            <w:r w:rsidR="00B60CBA" w:rsidRPr="00CF18FC">
              <w:rPr>
                <w:noProof/>
                <w:webHidden/>
              </w:rPr>
              <w:instrText xml:space="preserve"> PAGEREF _Toc499125012 \h </w:instrText>
            </w:r>
            <w:r w:rsidR="00B60CBA" w:rsidRPr="00CF18FC">
              <w:rPr>
                <w:noProof/>
                <w:webHidden/>
              </w:rPr>
            </w:r>
            <w:r w:rsidR="00B60CBA" w:rsidRPr="00CF18FC">
              <w:rPr>
                <w:noProof/>
                <w:webHidden/>
              </w:rPr>
              <w:fldChar w:fldCharType="separate"/>
            </w:r>
            <w:r w:rsidR="00F11C57" w:rsidRPr="00CF18FC">
              <w:rPr>
                <w:noProof/>
                <w:webHidden/>
              </w:rPr>
              <w:t>2</w:t>
            </w:r>
            <w:r w:rsidR="00B60CBA" w:rsidRPr="00CF18FC">
              <w:rPr>
                <w:noProof/>
                <w:webHidden/>
              </w:rPr>
              <w:fldChar w:fldCharType="end"/>
            </w:r>
          </w:hyperlink>
        </w:p>
        <w:p w14:paraId="283C2779" w14:textId="77777777" w:rsidR="00B60CBA" w:rsidRDefault="00000000">
          <w:pPr>
            <w:pStyle w:val="TOC2"/>
            <w:rPr>
              <w:rFonts w:cstheme="minorBidi"/>
              <w:noProof/>
              <w:sz w:val="22"/>
              <w:lang w:val="en-GB" w:eastAsia="en-GB"/>
            </w:rPr>
          </w:pPr>
          <w:hyperlink w:anchor="_Toc499125013" w:history="1">
            <w:r w:rsidR="00B60CBA" w:rsidRPr="00645072">
              <w:rPr>
                <w:rStyle w:val="Hyperlink"/>
                <w:noProof/>
              </w:rPr>
              <w:t>Detailed Organization</w:t>
            </w:r>
            <w:r w:rsidR="00B60CBA">
              <w:rPr>
                <w:noProof/>
                <w:webHidden/>
              </w:rPr>
              <w:tab/>
            </w:r>
            <w:r w:rsidR="00B60CBA">
              <w:rPr>
                <w:noProof/>
                <w:webHidden/>
              </w:rPr>
              <w:fldChar w:fldCharType="begin"/>
            </w:r>
            <w:r w:rsidR="00B60CBA">
              <w:rPr>
                <w:noProof/>
                <w:webHidden/>
              </w:rPr>
              <w:instrText xml:space="preserve"> PAGEREF _Toc499125013 \h </w:instrText>
            </w:r>
            <w:r w:rsidR="00B60CBA">
              <w:rPr>
                <w:noProof/>
                <w:webHidden/>
              </w:rPr>
            </w:r>
            <w:r w:rsidR="00B60CBA">
              <w:rPr>
                <w:noProof/>
                <w:webHidden/>
              </w:rPr>
              <w:fldChar w:fldCharType="separate"/>
            </w:r>
            <w:r w:rsidR="00F11C57">
              <w:rPr>
                <w:noProof/>
                <w:webHidden/>
              </w:rPr>
              <w:t>3</w:t>
            </w:r>
            <w:r w:rsidR="00B60CBA">
              <w:rPr>
                <w:noProof/>
                <w:webHidden/>
              </w:rPr>
              <w:fldChar w:fldCharType="end"/>
            </w:r>
          </w:hyperlink>
        </w:p>
        <w:p w14:paraId="26C31C62" w14:textId="77777777" w:rsidR="00B60CBA" w:rsidRDefault="00000000">
          <w:pPr>
            <w:pStyle w:val="TOC1"/>
            <w:tabs>
              <w:tab w:val="right" w:leader="dot" w:pos="7247"/>
            </w:tabs>
            <w:rPr>
              <w:rFonts w:eastAsiaTheme="minorEastAsia" w:cstheme="minorBidi"/>
              <w:noProof/>
              <w:szCs w:val="22"/>
              <w:lang w:eastAsia="en-GB"/>
            </w:rPr>
          </w:pPr>
          <w:hyperlink w:anchor="_Toc499125014" w:history="1">
            <w:r w:rsidR="00B60CBA" w:rsidRPr="00645072">
              <w:rPr>
                <w:rStyle w:val="Hyperlink"/>
                <w:noProof/>
              </w:rPr>
              <w:t>Booking Form</w:t>
            </w:r>
            <w:r w:rsidR="00B60CBA">
              <w:rPr>
                <w:noProof/>
                <w:webHidden/>
              </w:rPr>
              <w:tab/>
            </w:r>
            <w:r w:rsidR="00B60CBA">
              <w:rPr>
                <w:noProof/>
                <w:webHidden/>
              </w:rPr>
              <w:fldChar w:fldCharType="begin"/>
            </w:r>
            <w:r w:rsidR="00B60CBA">
              <w:rPr>
                <w:noProof/>
                <w:webHidden/>
              </w:rPr>
              <w:instrText xml:space="preserve"> PAGEREF _Toc499125014 \h </w:instrText>
            </w:r>
            <w:r w:rsidR="00B60CBA">
              <w:rPr>
                <w:noProof/>
                <w:webHidden/>
              </w:rPr>
            </w:r>
            <w:r w:rsidR="00B60CBA">
              <w:rPr>
                <w:noProof/>
                <w:webHidden/>
              </w:rPr>
              <w:fldChar w:fldCharType="separate"/>
            </w:r>
            <w:r w:rsidR="00F11C57">
              <w:rPr>
                <w:noProof/>
                <w:webHidden/>
              </w:rPr>
              <w:t>4</w:t>
            </w:r>
            <w:r w:rsidR="00B60CBA">
              <w:rPr>
                <w:noProof/>
                <w:webHidden/>
              </w:rPr>
              <w:fldChar w:fldCharType="end"/>
            </w:r>
          </w:hyperlink>
        </w:p>
        <w:p w14:paraId="2624A3C2" w14:textId="77777777" w:rsidR="00B60CBA" w:rsidRDefault="00000000">
          <w:pPr>
            <w:pStyle w:val="TOC1"/>
            <w:tabs>
              <w:tab w:val="right" w:leader="dot" w:pos="7247"/>
            </w:tabs>
            <w:rPr>
              <w:rFonts w:eastAsiaTheme="minorEastAsia" w:cstheme="minorBidi"/>
              <w:noProof/>
              <w:szCs w:val="22"/>
              <w:lang w:eastAsia="en-GB"/>
            </w:rPr>
          </w:pPr>
          <w:hyperlink w:anchor="_Toc499125015" w:history="1">
            <w:r w:rsidR="00B60CBA" w:rsidRPr="00645072">
              <w:rPr>
                <w:rStyle w:val="Hyperlink"/>
                <w:noProof/>
              </w:rPr>
              <w:t>Booking of Rallies</w:t>
            </w:r>
            <w:r w:rsidR="00B60CBA">
              <w:rPr>
                <w:noProof/>
                <w:webHidden/>
              </w:rPr>
              <w:tab/>
            </w:r>
            <w:r w:rsidR="00B60CBA">
              <w:rPr>
                <w:noProof/>
                <w:webHidden/>
              </w:rPr>
              <w:fldChar w:fldCharType="begin"/>
            </w:r>
            <w:r w:rsidR="00B60CBA">
              <w:rPr>
                <w:noProof/>
                <w:webHidden/>
              </w:rPr>
              <w:instrText xml:space="preserve"> PAGEREF _Toc499125015 \h </w:instrText>
            </w:r>
            <w:r w:rsidR="00B60CBA">
              <w:rPr>
                <w:noProof/>
                <w:webHidden/>
              </w:rPr>
            </w:r>
            <w:r w:rsidR="00B60CBA">
              <w:rPr>
                <w:noProof/>
                <w:webHidden/>
              </w:rPr>
              <w:fldChar w:fldCharType="separate"/>
            </w:r>
            <w:r w:rsidR="00F11C57">
              <w:rPr>
                <w:noProof/>
                <w:webHidden/>
              </w:rPr>
              <w:t>6</w:t>
            </w:r>
            <w:r w:rsidR="00B60CBA">
              <w:rPr>
                <w:noProof/>
                <w:webHidden/>
              </w:rPr>
              <w:fldChar w:fldCharType="end"/>
            </w:r>
          </w:hyperlink>
        </w:p>
        <w:p w14:paraId="66AB203E" w14:textId="77777777" w:rsidR="00B60CBA" w:rsidRDefault="00000000">
          <w:pPr>
            <w:pStyle w:val="TOC1"/>
            <w:tabs>
              <w:tab w:val="right" w:leader="dot" w:pos="7247"/>
            </w:tabs>
            <w:rPr>
              <w:rFonts w:eastAsiaTheme="minorEastAsia" w:cstheme="minorBidi"/>
              <w:noProof/>
              <w:szCs w:val="22"/>
              <w:lang w:eastAsia="en-GB"/>
            </w:rPr>
          </w:pPr>
          <w:hyperlink w:anchor="_Toc499125016" w:history="1">
            <w:r w:rsidR="00B60CBA" w:rsidRPr="00645072">
              <w:rPr>
                <w:rStyle w:val="Hyperlink"/>
                <w:noProof/>
              </w:rPr>
              <w:t>Legal Requirements of Rally Sites</w:t>
            </w:r>
            <w:r w:rsidR="00B60CBA">
              <w:rPr>
                <w:noProof/>
                <w:webHidden/>
              </w:rPr>
              <w:tab/>
            </w:r>
            <w:r w:rsidR="00B60CBA">
              <w:rPr>
                <w:noProof/>
                <w:webHidden/>
              </w:rPr>
              <w:fldChar w:fldCharType="begin"/>
            </w:r>
            <w:r w:rsidR="00B60CBA">
              <w:rPr>
                <w:noProof/>
                <w:webHidden/>
              </w:rPr>
              <w:instrText xml:space="preserve"> PAGEREF _Toc499125016 \h </w:instrText>
            </w:r>
            <w:r w:rsidR="00B60CBA">
              <w:rPr>
                <w:noProof/>
                <w:webHidden/>
              </w:rPr>
            </w:r>
            <w:r w:rsidR="00B60CBA">
              <w:rPr>
                <w:noProof/>
                <w:webHidden/>
              </w:rPr>
              <w:fldChar w:fldCharType="separate"/>
            </w:r>
            <w:r w:rsidR="00F11C57">
              <w:rPr>
                <w:noProof/>
                <w:webHidden/>
              </w:rPr>
              <w:t>6</w:t>
            </w:r>
            <w:r w:rsidR="00B60CBA">
              <w:rPr>
                <w:noProof/>
                <w:webHidden/>
              </w:rPr>
              <w:fldChar w:fldCharType="end"/>
            </w:r>
          </w:hyperlink>
        </w:p>
        <w:p w14:paraId="4E00D166" w14:textId="77777777" w:rsidR="00B60CBA" w:rsidRDefault="00000000">
          <w:pPr>
            <w:pStyle w:val="TOC2"/>
            <w:rPr>
              <w:rFonts w:cstheme="minorBidi"/>
              <w:noProof/>
              <w:sz w:val="22"/>
              <w:lang w:val="en-GB" w:eastAsia="en-GB"/>
            </w:rPr>
          </w:pPr>
          <w:hyperlink w:anchor="_Toc499125017" w:history="1">
            <w:r w:rsidR="00B60CBA" w:rsidRPr="00645072">
              <w:rPr>
                <w:rStyle w:val="Hyperlink"/>
                <w:noProof/>
              </w:rPr>
              <w:t>Commercial Sites</w:t>
            </w:r>
            <w:r w:rsidR="00B60CBA">
              <w:rPr>
                <w:noProof/>
                <w:webHidden/>
              </w:rPr>
              <w:tab/>
            </w:r>
            <w:r w:rsidR="00B60CBA">
              <w:rPr>
                <w:noProof/>
                <w:webHidden/>
              </w:rPr>
              <w:fldChar w:fldCharType="begin"/>
            </w:r>
            <w:r w:rsidR="00B60CBA">
              <w:rPr>
                <w:noProof/>
                <w:webHidden/>
              </w:rPr>
              <w:instrText xml:space="preserve"> PAGEREF _Toc499125017 \h </w:instrText>
            </w:r>
            <w:r w:rsidR="00B60CBA">
              <w:rPr>
                <w:noProof/>
                <w:webHidden/>
              </w:rPr>
            </w:r>
            <w:r w:rsidR="00B60CBA">
              <w:rPr>
                <w:noProof/>
                <w:webHidden/>
              </w:rPr>
              <w:fldChar w:fldCharType="separate"/>
            </w:r>
            <w:r w:rsidR="00F11C57">
              <w:rPr>
                <w:noProof/>
                <w:webHidden/>
              </w:rPr>
              <w:t>6</w:t>
            </w:r>
            <w:r w:rsidR="00B60CBA">
              <w:rPr>
                <w:noProof/>
                <w:webHidden/>
              </w:rPr>
              <w:fldChar w:fldCharType="end"/>
            </w:r>
          </w:hyperlink>
        </w:p>
        <w:p w14:paraId="106E1EF5" w14:textId="77777777" w:rsidR="00B60CBA" w:rsidRDefault="00000000">
          <w:pPr>
            <w:pStyle w:val="TOC2"/>
            <w:rPr>
              <w:rFonts w:cstheme="minorBidi"/>
              <w:noProof/>
              <w:sz w:val="22"/>
              <w:lang w:val="en-GB" w:eastAsia="en-GB"/>
            </w:rPr>
          </w:pPr>
          <w:hyperlink w:anchor="_Toc499125018" w:history="1">
            <w:r w:rsidR="00B60CBA" w:rsidRPr="00645072">
              <w:rPr>
                <w:rStyle w:val="Hyperlink"/>
                <w:noProof/>
              </w:rPr>
              <w:t>Other Sites where the rally is not over five days</w:t>
            </w:r>
            <w:r w:rsidR="00B60CBA">
              <w:rPr>
                <w:noProof/>
                <w:webHidden/>
              </w:rPr>
              <w:tab/>
            </w:r>
            <w:r w:rsidR="00B60CBA">
              <w:rPr>
                <w:noProof/>
                <w:webHidden/>
              </w:rPr>
              <w:fldChar w:fldCharType="begin"/>
            </w:r>
            <w:r w:rsidR="00B60CBA">
              <w:rPr>
                <w:noProof/>
                <w:webHidden/>
              </w:rPr>
              <w:instrText xml:space="preserve"> PAGEREF _Toc499125018 \h </w:instrText>
            </w:r>
            <w:r w:rsidR="00B60CBA">
              <w:rPr>
                <w:noProof/>
                <w:webHidden/>
              </w:rPr>
            </w:r>
            <w:r w:rsidR="00B60CBA">
              <w:rPr>
                <w:noProof/>
                <w:webHidden/>
              </w:rPr>
              <w:fldChar w:fldCharType="separate"/>
            </w:r>
            <w:r w:rsidR="00F11C57">
              <w:rPr>
                <w:noProof/>
                <w:webHidden/>
              </w:rPr>
              <w:t>6</w:t>
            </w:r>
            <w:r w:rsidR="00B60CBA">
              <w:rPr>
                <w:noProof/>
                <w:webHidden/>
              </w:rPr>
              <w:fldChar w:fldCharType="end"/>
            </w:r>
          </w:hyperlink>
        </w:p>
        <w:p w14:paraId="6BA65BDE" w14:textId="77777777" w:rsidR="00B60CBA" w:rsidRDefault="00000000">
          <w:pPr>
            <w:pStyle w:val="TOC2"/>
            <w:rPr>
              <w:rFonts w:cstheme="minorBidi"/>
              <w:noProof/>
              <w:sz w:val="22"/>
              <w:lang w:val="en-GB" w:eastAsia="en-GB"/>
            </w:rPr>
          </w:pPr>
          <w:hyperlink w:anchor="_Toc499125019" w:history="1">
            <w:r w:rsidR="00B60CBA" w:rsidRPr="00645072">
              <w:rPr>
                <w:rStyle w:val="Hyperlink"/>
                <w:noProof/>
              </w:rPr>
              <w:t>Other sites where the rally is for more than 5 days but less than 28 days</w:t>
            </w:r>
            <w:r w:rsidR="00B60CBA">
              <w:rPr>
                <w:noProof/>
                <w:webHidden/>
              </w:rPr>
              <w:tab/>
            </w:r>
            <w:r w:rsidR="00B60CBA">
              <w:rPr>
                <w:noProof/>
                <w:webHidden/>
              </w:rPr>
              <w:fldChar w:fldCharType="begin"/>
            </w:r>
            <w:r w:rsidR="00B60CBA">
              <w:rPr>
                <w:noProof/>
                <w:webHidden/>
              </w:rPr>
              <w:instrText xml:space="preserve"> PAGEREF _Toc499125019 \h </w:instrText>
            </w:r>
            <w:r w:rsidR="00B60CBA">
              <w:rPr>
                <w:noProof/>
                <w:webHidden/>
              </w:rPr>
            </w:r>
            <w:r w:rsidR="00B60CBA">
              <w:rPr>
                <w:noProof/>
                <w:webHidden/>
              </w:rPr>
              <w:fldChar w:fldCharType="separate"/>
            </w:r>
            <w:r w:rsidR="00F11C57">
              <w:rPr>
                <w:noProof/>
                <w:webHidden/>
              </w:rPr>
              <w:t>7</w:t>
            </w:r>
            <w:r w:rsidR="00B60CBA">
              <w:rPr>
                <w:noProof/>
                <w:webHidden/>
              </w:rPr>
              <w:fldChar w:fldCharType="end"/>
            </w:r>
          </w:hyperlink>
        </w:p>
        <w:p w14:paraId="681F3CB2" w14:textId="77777777" w:rsidR="00B60CBA" w:rsidRDefault="00000000">
          <w:pPr>
            <w:pStyle w:val="TOC2"/>
            <w:rPr>
              <w:rFonts w:cstheme="minorBidi"/>
              <w:noProof/>
              <w:sz w:val="22"/>
              <w:lang w:val="en-GB" w:eastAsia="en-GB"/>
            </w:rPr>
          </w:pPr>
          <w:hyperlink w:anchor="_Toc499125020" w:history="1">
            <w:r w:rsidR="00B60CBA" w:rsidRPr="00645072">
              <w:rPr>
                <w:rStyle w:val="Hyperlink"/>
                <w:noProof/>
              </w:rPr>
              <w:t>Safety spacing of units</w:t>
            </w:r>
            <w:r w:rsidR="00B60CBA">
              <w:rPr>
                <w:noProof/>
                <w:webHidden/>
              </w:rPr>
              <w:tab/>
            </w:r>
            <w:r w:rsidR="00B60CBA">
              <w:rPr>
                <w:noProof/>
                <w:webHidden/>
              </w:rPr>
              <w:fldChar w:fldCharType="begin"/>
            </w:r>
            <w:r w:rsidR="00B60CBA">
              <w:rPr>
                <w:noProof/>
                <w:webHidden/>
              </w:rPr>
              <w:instrText xml:space="preserve"> PAGEREF _Toc499125020 \h </w:instrText>
            </w:r>
            <w:r w:rsidR="00B60CBA">
              <w:rPr>
                <w:noProof/>
                <w:webHidden/>
              </w:rPr>
            </w:r>
            <w:r w:rsidR="00B60CBA">
              <w:rPr>
                <w:noProof/>
                <w:webHidden/>
              </w:rPr>
              <w:fldChar w:fldCharType="separate"/>
            </w:r>
            <w:r w:rsidR="00F11C57">
              <w:rPr>
                <w:noProof/>
                <w:webHidden/>
              </w:rPr>
              <w:t>7</w:t>
            </w:r>
            <w:r w:rsidR="00B60CBA">
              <w:rPr>
                <w:noProof/>
                <w:webHidden/>
              </w:rPr>
              <w:fldChar w:fldCharType="end"/>
            </w:r>
          </w:hyperlink>
        </w:p>
        <w:p w14:paraId="11686BFB" w14:textId="77777777" w:rsidR="00B60CBA" w:rsidRDefault="00000000">
          <w:pPr>
            <w:pStyle w:val="TOC1"/>
            <w:tabs>
              <w:tab w:val="right" w:leader="dot" w:pos="7247"/>
            </w:tabs>
            <w:rPr>
              <w:rFonts w:eastAsiaTheme="minorEastAsia" w:cstheme="minorBidi"/>
              <w:noProof/>
              <w:szCs w:val="22"/>
              <w:lang w:eastAsia="en-GB"/>
            </w:rPr>
          </w:pPr>
          <w:hyperlink w:anchor="_Toc499125021" w:history="1">
            <w:r w:rsidR="00B60CBA" w:rsidRPr="00645072">
              <w:rPr>
                <w:rStyle w:val="Hyperlink"/>
                <w:noProof/>
              </w:rPr>
              <w:t>Supervision of Rallies</w:t>
            </w:r>
            <w:r w:rsidR="00B60CBA">
              <w:rPr>
                <w:noProof/>
                <w:webHidden/>
              </w:rPr>
              <w:tab/>
            </w:r>
            <w:r w:rsidR="00B60CBA">
              <w:rPr>
                <w:noProof/>
                <w:webHidden/>
              </w:rPr>
              <w:fldChar w:fldCharType="begin"/>
            </w:r>
            <w:r w:rsidR="00B60CBA">
              <w:rPr>
                <w:noProof/>
                <w:webHidden/>
              </w:rPr>
              <w:instrText xml:space="preserve"> PAGEREF _Toc499125021 \h </w:instrText>
            </w:r>
            <w:r w:rsidR="00B60CBA">
              <w:rPr>
                <w:noProof/>
                <w:webHidden/>
              </w:rPr>
            </w:r>
            <w:r w:rsidR="00B60CBA">
              <w:rPr>
                <w:noProof/>
                <w:webHidden/>
              </w:rPr>
              <w:fldChar w:fldCharType="separate"/>
            </w:r>
            <w:r w:rsidR="00F11C57">
              <w:rPr>
                <w:noProof/>
                <w:webHidden/>
              </w:rPr>
              <w:t>8</w:t>
            </w:r>
            <w:r w:rsidR="00B60CBA">
              <w:rPr>
                <w:noProof/>
                <w:webHidden/>
              </w:rPr>
              <w:fldChar w:fldCharType="end"/>
            </w:r>
          </w:hyperlink>
        </w:p>
        <w:p w14:paraId="6E034490" w14:textId="77777777" w:rsidR="00B60CBA" w:rsidRDefault="00000000">
          <w:pPr>
            <w:pStyle w:val="TOC2"/>
            <w:rPr>
              <w:rFonts w:cstheme="minorBidi"/>
              <w:noProof/>
              <w:sz w:val="22"/>
              <w:lang w:val="en-GB" w:eastAsia="en-GB"/>
            </w:rPr>
          </w:pPr>
          <w:hyperlink w:anchor="_Toc499125022" w:history="1">
            <w:r w:rsidR="00B60CBA" w:rsidRPr="00645072">
              <w:rPr>
                <w:rStyle w:val="Hyperlink"/>
                <w:noProof/>
              </w:rPr>
              <w:t>Accidents and Insurance</w:t>
            </w:r>
            <w:r w:rsidR="00B60CBA">
              <w:rPr>
                <w:noProof/>
                <w:webHidden/>
              </w:rPr>
              <w:tab/>
            </w:r>
            <w:r w:rsidR="00B60CBA">
              <w:rPr>
                <w:noProof/>
                <w:webHidden/>
              </w:rPr>
              <w:fldChar w:fldCharType="begin"/>
            </w:r>
            <w:r w:rsidR="00B60CBA">
              <w:rPr>
                <w:noProof/>
                <w:webHidden/>
              </w:rPr>
              <w:instrText xml:space="preserve"> PAGEREF _Toc499125022 \h </w:instrText>
            </w:r>
            <w:r w:rsidR="00B60CBA">
              <w:rPr>
                <w:noProof/>
                <w:webHidden/>
              </w:rPr>
            </w:r>
            <w:r w:rsidR="00B60CBA">
              <w:rPr>
                <w:noProof/>
                <w:webHidden/>
              </w:rPr>
              <w:fldChar w:fldCharType="separate"/>
            </w:r>
            <w:r w:rsidR="00F11C57">
              <w:rPr>
                <w:noProof/>
                <w:webHidden/>
              </w:rPr>
              <w:t>8</w:t>
            </w:r>
            <w:r w:rsidR="00B60CBA">
              <w:rPr>
                <w:noProof/>
                <w:webHidden/>
              </w:rPr>
              <w:fldChar w:fldCharType="end"/>
            </w:r>
          </w:hyperlink>
        </w:p>
        <w:p w14:paraId="0E6A33FD" w14:textId="77777777" w:rsidR="00B60CBA" w:rsidRDefault="00000000">
          <w:pPr>
            <w:pStyle w:val="TOC2"/>
            <w:rPr>
              <w:rFonts w:cstheme="minorBidi"/>
              <w:noProof/>
              <w:sz w:val="22"/>
              <w:lang w:val="en-GB" w:eastAsia="en-GB"/>
            </w:rPr>
          </w:pPr>
          <w:hyperlink w:anchor="_Toc499125023" w:history="1">
            <w:r w:rsidR="00B60CBA" w:rsidRPr="00645072">
              <w:rPr>
                <w:rStyle w:val="Hyperlink"/>
                <w:noProof/>
              </w:rPr>
              <w:t>Early arrivals on the rally field.</w:t>
            </w:r>
            <w:r w:rsidR="00B60CBA">
              <w:rPr>
                <w:noProof/>
                <w:webHidden/>
              </w:rPr>
              <w:tab/>
            </w:r>
            <w:r w:rsidR="00B60CBA">
              <w:rPr>
                <w:noProof/>
                <w:webHidden/>
              </w:rPr>
              <w:fldChar w:fldCharType="begin"/>
            </w:r>
            <w:r w:rsidR="00B60CBA">
              <w:rPr>
                <w:noProof/>
                <w:webHidden/>
              </w:rPr>
              <w:instrText xml:space="preserve"> PAGEREF _Toc499125023 \h </w:instrText>
            </w:r>
            <w:r w:rsidR="00B60CBA">
              <w:rPr>
                <w:noProof/>
                <w:webHidden/>
              </w:rPr>
            </w:r>
            <w:r w:rsidR="00B60CBA">
              <w:rPr>
                <w:noProof/>
                <w:webHidden/>
              </w:rPr>
              <w:fldChar w:fldCharType="separate"/>
            </w:r>
            <w:r w:rsidR="00F11C57">
              <w:rPr>
                <w:noProof/>
                <w:webHidden/>
              </w:rPr>
              <w:t>8</w:t>
            </w:r>
            <w:r w:rsidR="00B60CBA">
              <w:rPr>
                <w:noProof/>
                <w:webHidden/>
              </w:rPr>
              <w:fldChar w:fldCharType="end"/>
            </w:r>
          </w:hyperlink>
        </w:p>
        <w:p w14:paraId="1B592523" w14:textId="77777777" w:rsidR="00B60CBA" w:rsidRDefault="00000000">
          <w:pPr>
            <w:pStyle w:val="TOC2"/>
            <w:rPr>
              <w:rFonts w:cstheme="minorBidi"/>
              <w:noProof/>
              <w:sz w:val="22"/>
              <w:lang w:val="en-GB" w:eastAsia="en-GB"/>
            </w:rPr>
          </w:pPr>
          <w:hyperlink w:anchor="_Toc499125024" w:history="1">
            <w:r w:rsidR="00B60CBA" w:rsidRPr="00645072">
              <w:rPr>
                <w:rStyle w:val="Hyperlink"/>
                <w:noProof/>
              </w:rPr>
              <w:t>ICFR members on a rally site not booked into the rally who expect to join in.</w:t>
            </w:r>
            <w:r w:rsidR="00B60CBA">
              <w:rPr>
                <w:noProof/>
                <w:webHidden/>
              </w:rPr>
              <w:tab/>
            </w:r>
            <w:r w:rsidR="00B60CBA">
              <w:rPr>
                <w:noProof/>
                <w:webHidden/>
              </w:rPr>
              <w:fldChar w:fldCharType="begin"/>
            </w:r>
            <w:r w:rsidR="00B60CBA">
              <w:rPr>
                <w:noProof/>
                <w:webHidden/>
              </w:rPr>
              <w:instrText xml:space="preserve"> PAGEREF _Toc499125024 \h </w:instrText>
            </w:r>
            <w:r w:rsidR="00B60CBA">
              <w:rPr>
                <w:noProof/>
                <w:webHidden/>
              </w:rPr>
            </w:r>
            <w:r w:rsidR="00B60CBA">
              <w:rPr>
                <w:noProof/>
                <w:webHidden/>
              </w:rPr>
              <w:fldChar w:fldCharType="separate"/>
            </w:r>
            <w:r w:rsidR="00F11C57">
              <w:rPr>
                <w:noProof/>
                <w:webHidden/>
              </w:rPr>
              <w:t>9</w:t>
            </w:r>
            <w:r w:rsidR="00B60CBA">
              <w:rPr>
                <w:noProof/>
                <w:webHidden/>
              </w:rPr>
              <w:fldChar w:fldCharType="end"/>
            </w:r>
          </w:hyperlink>
        </w:p>
        <w:p w14:paraId="45F27A58" w14:textId="77777777" w:rsidR="00B60CBA" w:rsidRDefault="00000000">
          <w:pPr>
            <w:pStyle w:val="TOC2"/>
            <w:rPr>
              <w:rFonts w:cstheme="minorBidi"/>
              <w:noProof/>
              <w:sz w:val="22"/>
              <w:lang w:val="en-GB" w:eastAsia="en-GB"/>
            </w:rPr>
          </w:pPr>
          <w:hyperlink w:anchor="_Toc499125025" w:history="1">
            <w:r w:rsidR="00B60CBA" w:rsidRPr="00645072">
              <w:rPr>
                <w:rStyle w:val="Hyperlink"/>
                <w:noProof/>
              </w:rPr>
              <w:t>Non ICFR Members</w:t>
            </w:r>
            <w:r w:rsidR="00B60CBA">
              <w:rPr>
                <w:noProof/>
                <w:webHidden/>
              </w:rPr>
              <w:tab/>
            </w:r>
            <w:r w:rsidR="00B60CBA">
              <w:rPr>
                <w:noProof/>
                <w:webHidden/>
              </w:rPr>
              <w:fldChar w:fldCharType="begin"/>
            </w:r>
            <w:r w:rsidR="00B60CBA">
              <w:rPr>
                <w:noProof/>
                <w:webHidden/>
              </w:rPr>
              <w:instrText xml:space="preserve"> PAGEREF _Toc499125025 \h </w:instrText>
            </w:r>
            <w:r w:rsidR="00B60CBA">
              <w:rPr>
                <w:noProof/>
                <w:webHidden/>
              </w:rPr>
            </w:r>
            <w:r w:rsidR="00B60CBA">
              <w:rPr>
                <w:noProof/>
                <w:webHidden/>
              </w:rPr>
              <w:fldChar w:fldCharType="separate"/>
            </w:r>
            <w:r w:rsidR="00F11C57">
              <w:rPr>
                <w:noProof/>
                <w:webHidden/>
              </w:rPr>
              <w:t>9</w:t>
            </w:r>
            <w:r w:rsidR="00B60CBA">
              <w:rPr>
                <w:noProof/>
                <w:webHidden/>
              </w:rPr>
              <w:fldChar w:fldCharType="end"/>
            </w:r>
          </w:hyperlink>
        </w:p>
        <w:p w14:paraId="024C5884" w14:textId="77777777" w:rsidR="00B60CBA" w:rsidRDefault="00000000">
          <w:pPr>
            <w:pStyle w:val="TOC2"/>
            <w:rPr>
              <w:rFonts w:cstheme="minorBidi"/>
              <w:noProof/>
              <w:sz w:val="22"/>
              <w:lang w:val="en-GB" w:eastAsia="en-GB"/>
            </w:rPr>
          </w:pPr>
          <w:hyperlink w:anchor="_Toc499125026" w:history="1">
            <w:r w:rsidR="00B60CBA" w:rsidRPr="00645072">
              <w:rPr>
                <w:rStyle w:val="Hyperlink"/>
                <w:noProof/>
              </w:rPr>
              <w:t>Visitors on the rally field</w:t>
            </w:r>
            <w:r w:rsidR="00B60CBA">
              <w:rPr>
                <w:noProof/>
                <w:webHidden/>
              </w:rPr>
              <w:tab/>
            </w:r>
            <w:r w:rsidR="00B60CBA">
              <w:rPr>
                <w:noProof/>
                <w:webHidden/>
              </w:rPr>
              <w:fldChar w:fldCharType="begin"/>
            </w:r>
            <w:r w:rsidR="00B60CBA">
              <w:rPr>
                <w:noProof/>
                <w:webHidden/>
              </w:rPr>
              <w:instrText xml:space="preserve"> PAGEREF _Toc499125026 \h </w:instrText>
            </w:r>
            <w:r w:rsidR="00B60CBA">
              <w:rPr>
                <w:noProof/>
                <w:webHidden/>
              </w:rPr>
            </w:r>
            <w:r w:rsidR="00B60CBA">
              <w:rPr>
                <w:noProof/>
                <w:webHidden/>
              </w:rPr>
              <w:fldChar w:fldCharType="separate"/>
            </w:r>
            <w:r w:rsidR="00F11C57">
              <w:rPr>
                <w:noProof/>
                <w:webHidden/>
              </w:rPr>
              <w:t>9</w:t>
            </w:r>
            <w:r w:rsidR="00B60CBA">
              <w:rPr>
                <w:noProof/>
                <w:webHidden/>
              </w:rPr>
              <w:fldChar w:fldCharType="end"/>
            </w:r>
          </w:hyperlink>
        </w:p>
        <w:p w14:paraId="45EC6B90" w14:textId="77777777" w:rsidR="00B60CBA" w:rsidRDefault="00000000">
          <w:pPr>
            <w:pStyle w:val="TOC2"/>
            <w:rPr>
              <w:rFonts w:cstheme="minorBidi"/>
              <w:noProof/>
              <w:sz w:val="22"/>
              <w:lang w:val="en-GB" w:eastAsia="en-GB"/>
            </w:rPr>
          </w:pPr>
          <w:hyperlink w:anchor="_Toc499125027" w:history="1">
            <w:r w:rsidR="00B60CBA" w:rsidRPr="00645072">
              <w:rPr>
                <w:rStyle w:val="Hyperlink"/>
                <w:noProof/>
              </w:rPr>
              <w:t>Food Hygiene</w:t>
            </w:r>
            <w:r w:rsidR="00B60CBA">
              <w:rPr>
                <w:noProof/>
                <w:webHidden/>
              </w:rPr>
              <w:tab/>
            </w:r>
            <w:r w:rsidR="00B60CBA">
              <w:rPr>
                <w:noProof/>
                <w:webHidden/>
              </w:rPr>
              <w:fldChar w:fldCharType="begin"/>
            </w:r>
            <w:r w:rsidR="00B60CBA">
              <w:rPr>
                <w:noProof/>
                <w:webHidden/>
              </w:rPr>
              <w:instrText xml:space="preserve"> PAGEREF _Toc499125027 \h </w:instrText>
            </w:r>
            <w:r w:rsidR="00B60CBA">
              <w:rPr>
                <w:noProof/>
                <w:webHidden/>
              </w:rPr>
            </w:r>
            <w:r w:rsidR="00B60CBA">
              <w:rPr>
                <w:noProof/>
                <w:webHidden/>
              </w:rPr>
              <w:fldChar w:fldCharType="separate"/>
            </w:r>
            <w:r w:rsidR="00F11C57">
              <w:rPr>
                <w:noProof/>
                <w:webHidden/>
              </w:rPr>
              <w:t>10</w:t>
            </w:r>
            <w:r w:rsidR="00B60CBA">
              <w:rPr>
                <w:noProof/>
                <w:webHidden/>
              </w:rPr>
              <w:fldChar w:fldCharType="end"/>
            </w:r>
          </w:hyperlink>
        </w:p>
        <w:p w14:paraId="19E74238" w14:textId="77777777" w:rsidR="00B60CBA" w:rsidRDefault="00000000">
          <w:pPr>
            <w:pStyle w:val="TOC1"/>
            <w:tabs>
              <w:tab w:val="right" w:leader="dot" w:pos="7247"/>
            </w:tabs>
            <w:rPr>
              <w:rFonts w:eastAsiaTheme="minorEastAsia" w:cstheme="minorBidi"/>
              <w:noProof/>
              <w:szCs w:val="22"/>
              <w:lang w:eastAsia="en-GB"/>
            </w:rPr>
          </w:pPr>
          <w:hyperlink w:anchor="_Toc499125028" w:history="1">
            <w:r w:rsidR="00B60CBA" w:rsidRPr="00645072">
              <w:rPr>
                <w:rStyle w:val="Hyperlink"/>
                <w:noProof/>
              </w:rPr>
              <w:t>Data for the Rally Office</w:t>
            </w:r>
            <w:r w:rsidR="00B60CBA">
              <w:rPr>
                <w:noProof/>
                <w:webHidden/>
              </w:rPr>
              <w:tab/>
            </w:r>
            <w:r w:rsidR="00B60CBA">
              <w:rPr>
                <w:noProof/>
                <w:webHidden/>
              </w:rPr>
              <w:fldChar w:fldCharType="begin"/>
            </w:r>
            <w:r w:rsidR="00B60CBA">
              <w:rPr>
                <w:noProof/>
                <w:webHidden/>
              </w:rPr>
              <w:instrText xml:space="preserve"> PAGEREF _Toc499125028 \h </w:instrText>
            </w:r>
            <w:r w:rsidR="00B60CBA">
              <w:rPr>
                <w:noProof/>
                <w:webHidden/>
              </w:rPr>
            </w:r>
            <w:r w:rsidR="00B60CBA">
              <w:rPr>
                <w:noProof/>
                <w:webHidden/>
              </w:rPr>
              <w:fldChar w:fldCharType="separate"/>
            </w:r>
            <w:r w:rsidR="00F11C57">
              <w:rPr>
                <w:noProof/>
                <w:webHidden/>
              </w:rPr>
              <w:t>10</w:t>
            </w:r>
            <w:r w:rsidR="00B60CBA">
              <w:rPr>
                <w:noProof/>
                <w:webHidden/>
              </w:rPr>
              <w:fldChar w:fldCharType="end"/>
            </w:r>
          </w:hyperlink>
        </w:p>
        <w:p w14:paraId="57E40CB9" w14:textId="77777777" w:rsidR="00B60CBA" w:rsidRDefault="00000000">
          <w:pPr>
            <w:pStyle w:val="TOC1"/>
            <w:tabs>
              <w:tab w:val="right" w:leader="dot" w:pos="7247"/>
            </w:tabs>
            <w:rPr>
              <w:rFonts w:eastAsiaTheme="minorEastAsia" w:cstheme="minorBidi"/>
              <w:noProof/>
              <w:szCs w:val="22"/>
              <w:lang w:eastAsia="en-GB"/>
            </w:rPr>
          </w:pPr>
          <w:hyperlink w:anchor="_Toc499125029" w:history="1">
            <w:r w:rsidR="00B60CBA" w:rsidRPr="00645072">
              <w:rPr>
                <w:rStyle w:val="Hyperlink"/>
                <w:noProof/>
              </w:rPr>
              <w:t>Other Considerations</w:t>
            </w:r>
            <w:r w:rsidR="00B60CBA">
              <w:rPr>
                <w:noProof/>
                <w:webHidden/>
              </w:rPr>
              <w:tab/>
            </w:r>
            <w:r w:rsidR="00B60CBA">
              <w:rPr>
                <w:noProof/>
                <w:webHidden/>
              </w:rPr>
              <w:fldChar w:fldCharType="begin"/>
            </w:r>
            <w:r w:rsidR="00B60CBA">
              <w:rPr>
                <w:noProof/>
                <w:webHidden/>
              </w:rPr>
              <w:instrText xml:space="preserve"> PAGEREF _Toc499125029 \h </w:instrText>
            </w:r>
            <w:r w:rsidR="00B60CBA">
              <w:rPr>
                <w:noProof/>
                <w:webHidden/>
              </w:rPr>
            </w:r>
            <w:r w:rsidR="00B60CBA">
              <w:rPr>
                <w:noProof/>
                <w:webHidden/>
              </w:rPr>
              <w:fldChar w:fldCharType="separate"/>
            </w:r>
            <w:r w:rsidR="00F11C57">
              <w:rPr>
                <w:noProof/>
                <w:webHidden/>
              </w:rPr>
              <w:t>10</w:t>
            </w:r>
            <w:r w:rsidR="00B60CBA">
              <w:rPr>
                <w:noProof/>
                <w:webHidden/>
              </w:rPr>
              <w:fldChar w:fldCharType="end"/>
            </w:r>
          </w:hyperlink>
        </w:p>
        <w:p w14:paraId="62C8FFC1" w14:textId="77777777" w:rsidR="00B60CBA" w:rsidRDefault="00000000">
          <w:pPr>
            <w:pStyle w:val="TOC2"/>
            <w:rPr>
              <w:rFonts w:cstheme="minorBidi"/>
              <w:noProof/>
              <w:sz w:val="22"/>
              <w:lang w:val="en-GB" w:eastAsia="en-GB"/>
            </w:rPr>
          </w:pPr>
          <w:hyperlink w:anchor="_Toc499125030" w:history="1">
            <w:r w:rsidR="00B60CBA" w:rsidRPr="00645072">
              <w:rPr>
                <w:rStyle w:val="Hyperlink"/>
                <w:noProof/>
              </w:rPr>
              <w:t>Cancellation</w:t>
            </w:r>
            <w:r w:rsidR="00B60CBA">
              <w:rPr>
                <w:noProof/>
                <w:webHidden/>
              </w:rPr>
              <w:tab/>
            </w:r>
            <w:r w:rsidR="00B60CBA">
              <w:rPr>
                <w:noProof/>
                <w:webHidden/>
              </w:rPr>
              <w:fldChar w:fldCharType="begin"/>
            </w:r>
            <w:r w:rsidR="00B60CBA">
              <w:rPr>
                <w:noProof/>
                <w:webHidden/>
              </w:rPr>
              <w:instrText xml:space="preserve"> PAGEREF _Toc499125030 \h </w:instrText>
            </w:r>
            <w:r w:rsidR="00B60CBA">
              <w:rPr>
                <w:noProof/>
                <w:webHidden/>
              </w:rPr>
            </w:r>
            <w:r w:rsidR="00B60CBA">
              <w:rPr>
                <w:noProof/>
                <w:webHidden/>
              </w:rPr>
              <w:fldChar w:fldCharType="separate"/>
            </w:r>
            <w:r w:rsidR="00F11C57">
              <w:rPr>
                <w:noProof/>
                <w:webHidden/>
              </w:rPr>
              <w:t>10</w:t>
            </w:r>
            <w:r w:rsidR="00B60CBA">
              <w:rPr>
                <w:noProof/>
                <w:webHidden/>
              </w:rPr>
              <w:fldChar w:fldCharType="end"/>
            </w:r>
          </w:hyperlink>
        </w:p>
        <w:p w14:paraId="54087431" w14:textId="77777777" w:rsidR="00B60CBA" w:rsidRDefault="00000000">
          <w:pPr>
            <w:pStyle w:val="TOC2"/>
            <w:rPr>
              <w:rFonts w:cstheme="minorBidi"/>
              <w:noProof/>
              <w:sz w:val="22"/>
              <w:lang w:val="en-GB" w:eastAsia="en-GB"/>
            </w:rPr>
          </w:pPr>
          <w:hyperlink w:anchor="_Toc499125031" w:history="1">
            <w:r w:rsidR="00B60CBA" w:rsidRPr="00645072">
              <w:rPr>
                <w:rStyle w:val="Hyperlink"/>
                <w:noProof/>
              </w:rPr>
              <w:t>Rally Signs</w:t>
            </w:r>
            <w:r w:rsidR="00B60CBA">
              <w:rPr>
                <w:noProof/>
                <w:webHidden/>
              </w:rPr>
              <w:tab/>
            </w:r>
            <w:r w:rsidR="00B60CBA">
              <w:rPr>
                <w:noProof/>
                <w:webHidden/>
              </w:rPr>
              <w:fldChar w:fldCharType="begin"/>
            </w:r>
            <w:r w:rsidR="00B60CBA">
              <w:rPr>
                <w:noProof/>
                <w:webHidden/>
              </w:rPr>
              <w:instrText xml:space="preserve"> PAGEREF _Toc499125031 \h </w:instrText>
            </w:r>
            <w:r w:rsidR="00B60CBA">
              <w:rPr>
                <w:noProof/>
                <w:webHidden/>
              </w:rPr>
            </w:r>
            <w:r w:rsidR="00B60CBA">
              <w:rPr>
                <w:noProof/>
                <w:webHidden/>
              </w:rPr>
              <w:fldChar w:fldCharType="separate"/>
            </w:r>
            <w:r w:rsidR="00F11C57">
              <w:rPr>
                <w:noProof/>
                <w:webHidden/>
              </w:rPr>
              <w:t>10</w:t>
            </w:r>
            <w:r w:rsidR="00B60CBA">
              <w:rPr>
                <w:noProof/>
                <w:webHidden/>
              </w:rPr>
              <w:fldChar w:fldCharType="end"/>
            </w:r>
          </w:hyperlink>
        </w:p>
        <w:p w14:paraId="635E56E9" w14:textId="77777777" w:rsidR="00B60CBA" w:rsidRDefault="00000000">
          <w:pPr>
            <w:pStyle w:val="TOC2"/>
            <w:rPr>
              <w:rFonts w:cstheme="minorBidi"/>
              <w:noProof/>
              <w:sz w:val="22"/>
              <w:lang w:val="en-GB" w:eastAsia="en-GB"/>
            </w:rPr>
          </w:pPr>
          <w:hyperlink w:anchor="_Toc499125032" w:history="1">
            <w:r w:rsidR="00B60CBA" w:rsidRPr="00645072">
              <w:rPr>
                <w:rStyle w:val="Hyperlink"/>
                <w:noProof/>
              </w:rPr>
              <w:t>The President of ICFR</w:t>
            </w:r>
            <w:r w:rsidR="00B60CBA">
              <w:rPr>
                <w:noProof/>
                <w:webHidden/>
              </w:rPr>
              <w:tab/>
            </w:r>
            <w:r w:rsidR="00B60CBA">
              <w:rPr>
                <w:noProof/>
                <w:webHidden/>
              </w:rPr>
              <w:fldChar w:fldCharType="begin"/>
            </w:r>
            <w:r w:rsidR="00B60CBA">
              <w:rPr>
                <w:noProof/>
                <w:webHidden/>
              </w:rPr>
              <w:instrText xml:space="preserve"> PAGEREF _Toc499125032 \h </w:instrText>
            </w:r>
            <w:r w:rsidR="00B60CBA">
              <w:rPr>
                <w:noProof/>
                <w:webHidden/>
              </w:rPr>
            </w:r>
            <w:r w:rsidR="00B60CBA">
              <w:rPr>
                <w:noProof/>
                <w:webHidden/>
              </w:rPr>
              <w:fldChar w:fldCharType="separate"/>
            </w:r>
            <w:r w:rsidR="00F11C57">
              <w:rPr>
                <w:noProof/>
                <w:webHidden/>
              </w:rPr>
              <w:t>11</w:t>
            </w:r>
            <w:r w:rsidR="00B60CBA">
              <w:rPr>
                <w:noProof/>
                <w:webHidden/>
              </w:rPr>
              <w:fldChar w:fldCharType="end"/>
            </w:r>
          </w:hyperlink>
        </w:p>
        <w:p w14:paraId="3539240D" w14:textId="77777777" w:rsidR="00B60CBA" w:rsidRDefault="00000000">
          <w:pPr>
            <w:pStyle w:val="TOC1"/>
            <w:tabs>
              <w:tab w:val="right" w:leader="dot" w:pos="7247"/>
            </w:tabs>
            <w:rPr>
              <w:rFonts w:eastAsiaTheme="minorEastAsia" w:cstheme="minorBidi"/>
              <w:noProof/>
              <w:szCs w:val="22"/>
              <w:lang w:eastAsia="en-GB"/>
            </w:rPr>
          </w:pPr>
          <w:hyperlink w:anchor="_Toc499125033" w:history="1">
            <w:r w:rsidR="00B60CBA" w:rsidRPr="00645072">
              <w:rPr>
                <w:rStyle w:val="Hyperlink"/>
                <w:noProof/>
              </w:rPr>
              <w:t>Special Rallies</w:t>
            </w:r>
            <w:r w:rsidR="00B60CBA">
              <w:rPr>
                <w:noProof/>
                <w:webHidden/>
              </w:rPr>
              <w:tab/>
            </w:r>
            <w:r w:rsidR="00B60CBA">
              <w:rPr>
                <w:noProof/>
                <w:webHidden/>
              </w:rPr>
              <w:fldChar w:fldCharType="begin"/>
            </w:r>
            <w:r w:rsidR="00B60CBA">
              <w:rPr>
                <w:noProof/>
                <w:webHidden/>
              </w:rPr>
              <w:instrText xml:space="preserve"> PAGEREF _Toc499125033 \h </w:instrText>
            </w:r>
            <w:r w:rsidR="00B60CBA">
              <w:rPr>
                <w:noProof/>
                <w:webHidden/>
              </w:rPr>
            </w:r>
            <w:r w:rsidR="00B60CBA">
              <w:rPr>
                <w:noProof/>
                <w:webHidden/>
              </w:rPr>
              <w:fldChar w:fldCharType="separate"/>
            </w:r>
            <w:r w:rsidR="00F11C57">
              <w:rPr>
                <w:noProof/>
                <w:webHidden/>
              </w:rPr>
              <w:t>11</w:t>
            </w:r>
            <w:r w:rsidR="00B60CBA">
              <w:rPr>
                <w:noProof/>
                <w:webHidden/>
              </w:rPr>
              <w:fldChar w:fldCharType="end"/>
            </w:r>
          </w:hyperlink>
        </w:p>
        <w:p w14:paraId="6C28E6C7" w14:textId="1C9414FC" w:rsidR="00B60CBA" w:rsidRDefault="00D46E08">
          <w:pPr>
            <w:pStyle w:val="TOC2"/>
            <w:rPr>
              <w:rFonts w:cstheme="minorBidi"/>
              <w:noProof/>
              <w:sz w:val="22"/>
              <w:lang w:val="en-GB" w:eastAsia="en-GB"/>
            </w:rPr>
          </w:pPr>
          <w:r>
            <w:t>Spring (</w:t>
          </w:r>
          <w:hyperlink w:anchor="_Toc499125034" w:history="1">
            <w:r w:rsidR="00B60CBA" w:rsidRPr="00645072">
              <w:rPr>
                <w:rStyle w:val="Hyperlink"/>
                <w:noProof/>
              </w:rPr>
              <w:t>AGM</w:t>
            </w:r>
            <w:r>
              <w:rPr>
                <w:rStyle w:val="Hyperlink"/>
                <w:noProof/>
              </w:rPr>
              <w:t xml:space="preserve">) </w:t>
            </w:r>
            <w:r w:rsidR="00B60CBA" w:rsidRPr="00645072">
              <w:rPr>
                <w:rStyle w:val="Hyperlink"/>
                <w:noProof/>
              </w:rPr>
              <w:t>and Autumn Fellowship Rallies</w:t>
            </w:r>
            <w:r w:rsidR="00B60CBA">
              <w:rPr>
                <w:noProof/>
                <w:webHidden/>
              </w:rPr>
              <w:tab/>
            </w:r>
            <w:r w:rsidR="00B60CBA">
              <w:rPr>
                <w:noProof/>
                <w:webHidden/>
              </w:rPr>
              <w:fldChar w:fldCharType="begin"/>
            </w:r>
            <w:r w:rsidR="00B60CBA">
              <w:rPr>
                <w:noProof/>
                <w:webHidden/>
              </w:rPr>
              <w:instrText xml:space="preserve"> PAGEREF _Toc499125034 \h </w:instrText>
            </w:r>
            <w:r w:rsidR="00B60CBA">
              <w:rPr>
                <w:noProof/>
                <w:webHidden/>
              </w:rPr>
            </w:r>
            <w:r w:rsidR="00B60CBA">
              <w:rPr>
                <w:noProof/>
                <w:webHidden/>
              </w:rPr>
              <w:fldChar w:fldCharType="separate"/>
            </w:r>
            <w:r w:rsidR="00F11C57">
              <w:rPr>
                <w:noProof/>
                <w:webHidden/>
              </w:rPr>
              <w:t>11</w:t>
            </w:r>
            <w:r w:rsidR="00B60CBA">
              <w:rPr>
                <w:noProof/>
                <w:webHidden/>
              </w:rPr>
              <w:fldChar w:fldCharType="end"/>
            </w:r>
          </w:hyperlink>
        </w:p>
        <w:p w14:paraId="782A5B3F" w14:textId="77777777" w:rsidR="00B60CBA" w:rsidRDefault="00000000">
          <w:pPr>
            <w:pStyle w:val="TOC2"/>
            <w:rPr>
              <w:rFonts w:cstheme="minorBidi"/>
              <w:noProof/>
              <w:sz w:val="22"/>
              <w:lang w:val="en-GB" w:eastAsia="en-GB"/>
            </w:rPr>
          </w:pPr>
          <w:hyperlink w:anchor="_Toc499125035" w:history="1">
            <w:r w:rsidR="00B60CBA" w:rsidRPr="00645072">
              <w:rPr>
                <w:rStyle w:val="Hyperlink"/>
                <w:noProof/>
              </w:rPr>
              <w:t>Recruiting Rallies</w:t>
            </w:r>
            <w:r w:rsidR="00B60CBA">
              <w:rPr>
                <w:noProof/>
                <w:webHidden/>
              </w:rPr>
              <w:tab/>
            </w:r>
            <w:r w:rsidR="00B60CBA">
              <w:rPr>
                <w:noProof/>
                <w:webHidden/>
              </w:rPr>
              <w:fldChar w:fldCharType="begin"/>
            </w:r>
            <w:r w:rsidR="00B60CBA">
              <w:rPr>
                <w:noProof/>
                <w:webHidden/>
              </w:rPr>
              <w:instrText xml:space="preserve"> PAGEREF _Toc499125035 \h </w:instrText>
            </w:r>
            <w:r w:rsidR="00B60CBA">
              <w:rPr>
                <w:noProof/>
                <w:webHidden/>
              </w:rPr>
            </w:r>
            <w:r w:rsidR="00B60CBA">
              <w:rPr>
                <w:noProof/>
                <w:webHidden/>
              </w:rPr>
              <w:fldChar w:fldCharType="separate"/>
            </w:r>
            <w:r w:rsidR="00F11C57">
              <w:rPr>
                <w:noProof/>
                <w:webHidden/>
              </w:rPr>
              <w:t>11</w:t>
            </w:r>
            <w:r w:rsidR="00B60CBA">
              <w:rPr>
                <w:noProof/>
                <w:webHidden/>
              </w:rPr>
              <w:fldChar w:fldCharType="end"/>
            </w:r>
          </w:hyperlink>
        </w:p>
        <w:p w14:paraId="0BFB82F1" w14:textId="77777777" w:rsidR="00B60CBA" w:rsidRDefault="00000000">
          <w:pPr>
            <w:pStyle w:val="TOC2"/>
            <w:rPr>
              <w:rFonts w:cstheme="minorBidi"/>
              <w:noProof/>
              <w:sz w:val="22"/>
              <w:lang w:val="en-GB" w:eastAsia="en-GB"/>
            </w:rPr>
          </w:pPr>
          <w:hyperlink w:anchor="_Toc499125036" w:history="1">
            <w:r w:rsidR="00B60CBA" w:rsidRPr="00645072">
              <w:rPr>
                <w:rStyle w:val="Hyperlink"/>
                <w:noProof/>
              </w:rPr>
              <w:t>Conference Rallies</w:t>
            </w:r>
            <w:r w:rsidR="00B60CBA">
              <w:rPr>
                <w:noProof/>
                <w:webHidden/>
              </w:rPr>
              <w:tab/>
            </w:r>
            <w:r w:rsidR="00B60CBA">
              <w:rPr>
                <w:noProof/>
                <w:webHidden/>
              </w:rPr>
              <w:fldChar w:fldCharType="begin"/>
            </w:r>
            <w:r w:rsidR="00B60CBA">
              <w:rPr>
                <w:noProof/>
                <w:webHidden/>
              </w:rPr>
              <w:instrText xml:space="preserve"> PAGEREF _Toc499125036 \h </w:instrText>
            </w:r>
            <w:r w:rsidR="00B60CBA">
              <w:rPr>
                <w:noProof/>
                <w:webHidden/>
              </w:rPr>
            </w:r>
            <w:r w:rsidR="00B60CBA">
              <w:rPr>
                <w:noProof/>
                <w:webHidden/>
              </w:rPr>
              <w:fldChar w:fldCharType="separate"/>
            </w:r>
            <w:r w:rsidR="00F11C57">
              <w:rPr>
                <w:noProof/>
                <w:webHidden/>
              </w:rPr>
              <w:t>12</w:t>
            </w:r>
            <w:r w:rsidR="00B60CBA">
              <w:rPr>
                <w:noProof/>
                <w:webHidden/>
              </w:rPr>
              <w:fldChar w:fldCharType="end"/>
            </w:r>
          </w:hyperlink>
        </w:p>
        <w:p w14:paraId="4ADAFF30" w14:textId="77777777" w:rsidR="00B60CBA" w:rsidRDefault="00000000">
          <w:pPr>
            <w:pStyle w:val="TOC2"/>
            <w:rPr>
              <w:rFonts w:cstheme="minorBidi"/>
              <w:noProof/>
              <w:sz w:val="22"/>
              <w:lang w:val="en-GB" w:eastAsia="en-GB"/>
            </w:rPr>
          </w:pPr>
          <w:hyperlink w:anchor="_Toc499125037" w:history="1">
            <w:r w:rsidR="00B60CBA" w:rsidRPr="00645072">
              <w:rPr>
                <w:rStyle w:val="Hyperlink"/>
                <w:noProof/>
              </w:rPr>
              <w:t>Rallies in National Parks</w:t>
            </w:r>
            <w:r w:rsidR="00B60CBA">
              <w:rPr>
                <w:noProof/>
                <w:webHidden/>
              </w:rPr>
              <w:tab/>
            </w:r>
            <w:r w:rsidR="00B60CBA">
              <w:rPr>
                <w:noProof/>
                <w:webHidden/>
              </w:rPr>
              <w:fldChar w:fldCharType="begin"/>
            </w:r>
            <w:r w:rsidR="00B60CBA">
              <w:rPr>
                <w:noProof/>
                <w:webHidden/>
              </w:rPr>
              <w:instrText xml:space="preserve"> PAGEREF _Toc499125037 \h </w:instrText>
            </w:r>
            <w:r w:rsidR="00B60CBA">
              <w:rPr>
                <w:noProof/>
                <w:webHidden/>
              </w:rPr>
            </w:r>
            <w:r w:rsidR="00B60CBA">
              <w:rPr>
                <w:noProof/>
                <w:webHidden/>
              </w:rPr>
              <w:fldChar w:fldCharType="separate"/>
            </w:r>
            <w:r w:rsidR="00F11C57">
              <w:rPr>
                <w:noProof/>
                <w:webHidden/>
              </w:rPr>
              <w:t>12</w:t>
            </w:r>
            <w:r w:rsidR="00B60CBA">
              <w:rPr>
                <w:noProof/>
                <w:webHidden/>
              </w:rPr>
              <w:fldChar w:fldCharType="end"/>
            </w:r>
          </w:hyperlink>
        </w:p>
        <w:p w14:paraId="4E7CB1A6" w14:textId="77777777" w:rsidR="00B60CBA" w:rsidRDefault="00000000">
          <w:pPr>
            <w:pStyle w:val="TOC2"/>
            <w:rPr>
              <w:rFonts w:cstheme="minorBidi"/>
              <w:noProof/>
              <w:sz w:val="22"/>
              <w:lang w:val="en-GB" w:eastAsia="en-GB"/>
            </w:rPr>
          </w:pPr>
          <w:hyperlink w:anchor="_Toc499125038" w:history="1">
            <w:r w:rsidR="00B60CBA" w:rsidRPr="00645072">
              <w:rPr>
                <w:rStyle w:val="Hyperlink"/>
                <w:noProof/>
              </w:rPr>
              <w:t>Extended Rallies</w:t>
            </w:r>
            <w:r w:rsidR="00B60CBA">
              <w:rPr>
                <w:noProof/>
                <w:webHidden/>
              </w:rPr>
              <w:tab/>
            </w:r>
            <w:r w:rsidR="00B60CBA">
              <w:rPr>
                <w:noProof/>
                <w:webHidden/>
              </w:rPr>
              <w:fldChar w:fldCharType="begin"/>
            </w:r>
            <w:r w:rsidR="00B60CBA">
              <w:rPr>
                <w:noProof/>
                <w:webHidden/>
              </w:rPr>
              <w:instrText xml:space="preserve"> PAGEREF _Toc499125038 \h </w:instrText>
            </w:r>
            <w:r w:rsidR="00B60CBA">
              <w:rPr>
                <w:noProof/>
                <w:webHidden/>
              </w:rPr>
            </w:r>
            <w:r w:rsidR="00B60CBA">
              <w:rPr>
                <w:noProof/>
                <w:webHidden/>
              </w:rPr>
              <w:fldChar w:fldCharType="separate"/>
            </w:r>
            <w:r w:rsidR="00F11C57">
              <w:rPr>
                <w:noProof/>
                <w:webHidden/>
              </w:rPr>
              <w:t>12</w:t>
            </w:r>
            <w:r w:rsidR="00B60CBA">
              <w:rPr>
                <w:noProof/>
                <w:webHidden/>
              </w:rPr>
              <w:fldChar w:fldCharType="end"/>
            </w:r>
          </w:hyperlink>
        </w:p>
        <w:p w14:paraId="20B805A6" w14:textId="77777777" w:rsidR="00B60CBA" w:rsidRDefault="00000000">
          <w:pPr>
            <w:pStyle w:val="TOC2"/>
            <w:rPr>
              <w:rFonts w:cstheme="minorBidi"/>
              <w:noProof/>
              <w:sz w:val="22"/>
              <w:lang w:val="en-GB" w:eastAsia="en-GB"/>
            </w:rPr>
          </w:pPr>
          <w:hyperlink w:anchor="_Toc499125039" w:history="1">
            <w:r w:rsidR="00B60CBA" w:rsidRPr="00645072">
              <w:rPr>
                <w:rStyle w:val="Hyperlink"/>
                <w:noProof/>
              </w:rPr>
              <w:t>Additional requirements for Foreign Rallies</w:t>
            </w:r>
            <w:r w:rsidR="00B60CBA">
              <w:rPr>
                <w:noProof/>
                <w:webHidden/>
              </w:rPr>
              <w:tab/>
            </w:r>
            <w:r w:rsidR="00B60CBA">
              <w:rPr>
                <w:noProof/>
                <w:webHidden/>
              </w:rPr>
              <w:fldChar w:fldCharType="begin"/>
            </w:r>
            <w:r w:rsidR="00B60CBA">
              <w:rPr>
                <w:noProof/>
                <w:webHidden/>
              </w:rPr>
              <w:instrText xml:space="preserve"> PAGEREF _Toc499125039 \h </w:instrText>
            </w:r>
            <w:r w:rsidR="00B60CBA">
              <w:rPr>
                <w:noProof/>
                <w:webHidden/>
              </w:rPr>
            </w:r>
            <w:r w:rsidR="00B60CBA">
              <w:rPr>
                <w:noProof/>
                <w:webHidden/>
              </w:rPr>
              <w:fldChar w:fldCharType="separate"/>
            </w:r>
            <w:r w:rsidR="00F11C57">
              <w:rPr>
                <w:noProof/>
                <w:webHidden/>
              </w:rPr>
              <w:t>12</w:t>
            </w:r>
            <w:r w:rsidR="00B60CBA">
              <w:rPr>
                <w:noProof/>
                <w:webHidden/>
              </w:rPr>
              <w:fldChar w:fldCharType="end"/>
            </w:r>
          </w:hyperlink>
        </w:p>
        <w:p w14:paraId="4EBD6AB3" w14:textId="77777777" w:rsidR="00B60CBA" w:rsidRDefault="00000000">
          <w:pPr>
            <w:pStyle w:val="TOC1"/>
            <w:tabs>
              <w:tab w:val="right" w:leader="dot" w:pos="7247"/>
            </w:tabs>
            <w:rPr>
              <w:rFonts w:eastAsiaTheme="minorEastAsia" w:cstheme="minorBidi"/>
              <w:noProof/>
              <w:szCs w:val="22"/>
              <w:lang w:eastAsia="en-GB"/>
            </w:rPr>
          </w:pPr>
          <w:hyperlink w:anchor="_Toc499125040" w:history="1">
            <w:r w:rsidR="00B60CBA" w:rsidRPr="00645072">
              <w:rPr>
                <w:rStyle w:val="Hyperlink"/>
                <w:noProof/>
              </w:rPr>
              <w:t>After the Rally</w:t>
            </w:r>
            <w:r w:rsidR="00B60CBA">
              <w:rPr>
                <w:noProof/>
                <w:webHidden/>
              </w:rPr>
              <w:tab/>
            </w:r>
            <w:r w:rsidR="00B60CBA">
              <w:rPr>
                <w:noProof/>
                <w:webHidden/>
              </w:rPr>
              <w:fldChar w:fldCharType="begin"/>
            </w:r>
            <w:r w:rsidR="00B60CBA">
              <w:rPr>
                <w:noProof/>
                <w:webHidden/>
              </w:rPr>
              <w:instrText xml:space="preserve"> PAGEREF _Toc499125040 \h </w:instrText>
            </w:r>
            <w:r w:rsidR="00B60CBA">
              <w:rPr>
                <w:noProof/>
                <w:webHidden/>
              </w:rPr>
            </w:r>
            <w:r w:rsidR="00B60CBA">
              <w:rPr>
                <w:noProof/>
                <w:webHidden/>
              </w:rPr>
              <w:fldChar w:fldCharType="separate"/>
            </w:r>
            <w:r w:rsidR="00F11C57">
              <w:rPr>
                <w:noProof/>
                <w:webHidden/>
              </w:rPr>
              <w:t>13</w:t>
            </w:r>
            <w:r w:rsidR="00B60CBA">
              <w:rPr>
                <w:noProof/>
                <w:webHidden/>
              </w:rPr>
              <w:fldChar w:fldCharType="end"/>
            </w:r>
          </w:hyperlink>
        </w:p>
        <w:p w14:paraId="53B3341C" w14:textId="77777777" w:rsidR="00B60CBA" w:rsidRDefault="00000000">
          <w:pPr>
            <w:pStyle w:val="TOC2"/>
            <w:rPr>
              <w:rFonts w:cstheme="minorBidi"/>
              <w:noProof/>
              <w:sz w:val="22"/>
              <w:lang w:val="en-GB" w:eastAsia="en-GB"/>
            </w:rPr>
          </w:pPr>
          <w:hyperlink w:anchor="_Toc499125041" w:history="1">
            <w:r w:rsidR="00B60CBA" w:rsidRPr="00645072">
              <w:rPr>
                <w:rStyle w:val="Hyperlink"/>
                <w:noProof/>
              </w:rPr>
              <w:t>Financial Statement</w:t>
            </w:r>
            <w:r w:rsidR="00B60CBA">
              <w:rPr>
                <w:noProof/>
                <w:webHidden/>
              </w:rPr>
              <w:tab/>
            </w:r>
            <w:r w:rsidR="00B60CBA">
              <w:rPr>
                <w:noProof/>
                <w:webHidden/>
              </w:rPr>
              <w:fldChar w:fldCharType="begin"/>
            </w:r>
            <w:r w:rsidR="00B60CBA">
              <w:rPr>
                <w:noProof/>
                <w:webHidden/>
              </w:rPr>
              <w:instrText xml:space="preserve"> PAGEREF _Toc499125041 \h </w:instrText>
            </w:r>
            <w:r w:rsidR="00B60CBA">
              <w:rPr>
                <w:noProof/>
                <w:webHidden/>
              </w:rPr>
            </w:r>
            <w:r w:rsidR="00B60CBA">
              <w:rPr>
                <w:noProof/>
                <w:webHidden/>
              </w:rPr>
              <w:fldChar w:fldCharType="separate"/>
            </w:r>
            <w:r w:rsidR="00F11C57">
              <w:rPr>
                <w:noProof/>
                <w:webHidden/>
              </w:rPr>
              <w:t>13</w:t>
            </w:r>
            <w:r w:rsidR="00B60CBA">
              <w:rPr>
                <w:noProof/>
                <w:webHidden/>
              </w:rPr>
              <w:fldChar w:fldCharType="end"/>
            </w:r>
          </w:hyperlink>
        </w:p>
        <w:p w14:paraId="1CE30345" w14:textId="77777777" w:rsidR="00B60CBA" w:rsidRDefault="00000000">
          <w:pPr>
            <w:pStyle w:val="TOC2"/>
            <w:rPr>
              <w:rFonts w:cstheme="minorBidi"/>
              <w:noProof/>
              <w:sz w:val="22"/>
              <w:lang w:val="en-GB" w:eastAsia="en-GB"/>
            </w:rPr>
          </w:pPr>
          <w:hyperlink w:anchor="_Toc499125042" w:history="1">
            <w:r w:rsidR="00B60CBA" w:rsidRPr="00645072">
              <w:rPr>
                <w:rStyle w:val="Hyperlink"/>
                <w:noProof/>
              </w:rPr>
              <w:t>Rally Report and Photos</w:t>
            </w:r>
            <w:r w:rsidR="00B60CBA">
              <w:rPr>
                <w:noProof/>
                <w:webHidden/>
              </w:rPr>
              <w:tab/>
            </w:r>
            <w:r w:rsidR="00B60CBA">
              <w:rPr>
                <w:noProof/>
                <w:webHidden/>
              </w:rPr>
              <w:fldChar w:fldCharType="begin"/>
            </w:r>
            <w:r w:rsidR="00B60CBA">
              <w:rPr>
                <w:noProof/>
                <w:webHidden/>
              </w:rPr>
              <w:instrText xml:space="preserve"> PAGEREF _Toc499125042 \h </w:instrText>
            </w:r>
            <w:r w:rsidR="00B60CBA">
              <w:rPr>
                <w:noProof/>
                <w:webHidden/>
              </w:rPr>
            </w:r>
            <w:r w:rsidR="00B60CBA">
              <w:rPr>
                <w:noProof/>
                <w:webHidden/>
              </w:rPr>
              <w:fldChar w:fldCharType="separate"/>
            </w:r>
            <w:r w:rsidR="00F11C57">
              <w:rPr>
                <w:noProof/>
                <w:webHidden/>
              </w:rPr>
              <w:t>13</w:t>
            </w:r>
            <w:r w:rsidR="00B60CBA">
              <w:rPr>
                <w:noProof/>
                <w:webHidden/>
              </w:rPr>
              <w:fldChar w:fldCharType="end"/>
            </w:r>
          </w:hyperlink>
        </w:p>
        <w:p w14:paraId="4C013386" w14:textId="77777777" w:rsidR="00B60CBA" w:rsidRDefault="00000000">
          <w:pPr>
            <w:pStyle w:val="TOC1"/>
            <w:tabs>
              <w:tab w:val="right" w:leader="dot" w:pos="7247"/>
            </w:tabs>
            <w:rPr>
              <w:rFonts w:eastAsiaTheme="minorEastAsia" w:cstheme="minorBidi"/>
              <w:noProof/>
              <w:szCs w:val="22"/>
              <w:lang w:eastAsia="en-GB"/>
            </w:rPr>
          </w:pPr>
          <w:hyperlink w:anchor="_Toc499125043" w:history="1">
            <w:r w:rsidR="00B60CBA" w:rsidRPr="00645072">
              <w:rPr>
                <w:rStyle w:val="Hyperlink"/>
                <w:noProof/>
              </w:rPr>
              <w:t>Appendix 1 ACCEO IS11 Safety Spacing of Units</w:t>
            </w:r>
            <w:r w:rsidR="00B60CBA">
              <w:rPr>
                <w:noProof/>
                <w:webHidden/>
              </w:rPr>
              <w:tab/>
            </w:r>
            <w:r w:rsidR="00B60CBA">
              <w:rPr>
                <w:noProof/>
                <w:webHidden/>
              </w:rPr>
              <w:fldChar w:fldCharType="begin"/>
            </w:r>
            <w:r w:rsidR="00B60CBA">
              <w:rPr>
                <w:noProof/>
                <w:webHidden/>
              </w:rPr>
              <w:instrText xml:space="preserve"> PAGEREF _Toc499125043 \h </w:instrText>
            </w:r>
            <w:r w:rsidR="00B60CBA">
              <w:rPr>
                <w:noProof/>
                <w:webHidden/>
              </w:rPr>
            </w:r>
            <w:r w:rsidR="00B60CBA">
              <w:rPr>
                <w:noProof/>
                <w:webHidden/>
              </w:rPr>
              <w:fldChar w:fldCharType="separate"/>
            </w:r>
            <w:r w:rsidR="00F11C57">
              <w:rPr>
                <w:noProof/>
                <w:webHidden/>
              </w:rPr>
              <w:t>14</w:t>
            </w:r>
            <w:r w:rsidR="00B60CBA">
              <w:rPr>
                <w:noProof/>
                <w:webHidden/>
              </w:rPr>
              <w:fldChar w:fldCharType="end"/>
            </w:r>
          </w:hyperlink>
        </w:p>
        <w:p w14:paraId="65228421" w14:textId="77777777" w:rsidR="00B60CBA" w:rsidRDefault="00000000">
          <w:pPr>
            <w:pStyle w:val="TOC1"/>
            <w:tabs>
              <w:tab w:val="right" w:leader="dot" w:pos="7247"/>
            </w:tabs>
            <w:rPr>
              <w:rFonts w:eastAsiaTheme="minorEastAsia" w:cstheme="minorBidi"/>
              <w:noProof/>
              <w:szCs w:val="22"/>
              <w:lang w:eastAsia="en-GB"/>
            </w:rPr>
          </w:pPr>
          <w:hyperlink w:anchor="_Toc499125044" w:history="1">
            <w:r w:rsidR="00B60CBA" w:rsidRPr="00645072">
              <w:rPr>
                <w:rStyle w:val="Hyperlink"/>
                <w:noProof/>
              </w:rPr>
              <w:t>Appendix 2 Food Hygiene Risk Assessment</w:t>
            </w:r>
            <w:r w:rsidR="00B60CBA">
              <w:rPr>
                <w:noProof/>
                <w:webHidden/>
              </w:rPr>
              <w:tab/>
            </w:r>
            <w:r w:rsidR="00B60CBA">
              <w:rPr>
                <w:noProof/>
                <w:webHidden/>
              </w:rPr>
              <w:fldChar w:fldCharType="begin"/>
            </w:r>
            <w:r w:rsidR="00B60CBA">
              <w:rPr>
                <w:noProof/>
                <w:webHidden/>
              </w:rPr>
              <w:instrText xml:space="preserve"> PAGEREF _Toc499125044 \h </w:instrText>
            </w:r>
            <w:r w:rsidR="00B60CBA">
              <w:rPr>
                <w:noProof/>
                <w:webHidden/>
              </w:rPr>
            </w:r>
            <w:r w:rsidR="00B60CBA">
              <w:rPr>
                <w:noProof/>
                <w:webHidden/>
              </w:rPr>
              <w:fldChar w:fldCharType="separate"/>
            </w:r>
            <w:r w:rsidR="00F11C57">
              <w:rPr>
                <w:noProof/>
                <w:webHidden/>
              </w:rPr>
              <w:t>16</w:t>
            </w:r>
            <w:r w:rsidR="00B60CBA">
              <w:rPr>
                <w:noProof/>
                <w:webHidden/>
              </w:rPr>
              <w:fldChar w:fldCharType="end"/>
            </w:r>
          </w:hyperlink>
        </w:p>
        <w:p w14:paraId="7583ABFA" w14:textId="3C30A6E2" w:rsidR="007E144F" w:rsidRPr="004903E4" w:rsidRDefault="00B54E80" w:rsidP="004903E4">
          <w:r>
            <w:rPr>
              <w:sz w:val="22"/>
            </w:rPr>
            <w:fldChar w:fldCharType="end"/>
          </w:r>
        </w:p>
      </w:sdtContent>
    </w:sdt>
    <w:p w14:paraId="576986BC" w14:textId="77777777" w:rsidR="00B27B45" w:rsidRDefault="00B27B45" w:rsidP="007D0F94">
      <w:pPr>
        <w:pStyle w:val="Heading1"/>
        <w:jc w:val="left"/>
      </w:pPr>
      <w:bookmarkStart w:id="0" w:name="_Toc499125009"/>
      <w:r>
        <w:lastRenderedPageBreak/>
        <w:t>Planning a Rally</w:t>
      </w:r>
      <w:bookmarkEnd w:id="0"/>
    </w:p>
    <w:p w14:paraId="0662D050" w14:textId="507D2532" w:rsidR="00325B29" w:rsidRDefault="00DD4F31" w:rsidP="004A4618">
      <w:pPr>
        <w:tabs>
          <w:tab w:val="left" w:pos="420"/>
        </w:tabs>
        <w:spacing w:after="120" w:line="276" w:lineRule="auto"/>
        <w:rPr>
          <w:rFonts w:cstheme="minorHAnsi"/>
          <w:bCs/>
          <w:sz w:val="20"/>
          <w:szCs w:val="20"/>
        </w:rPr>
      </w:pPr>
      <w:r>
        <w:rPr>
          <w:rFonts w:cstheme="minorHAnsi"/>
          <w:bCs/>
          <w:sz w:val="20"/>
          <w:szCs w:val="20"/>
        </w:rPr>
        <w:t>Congratulations! You have decided to run a rally. You will have researched a suitable location and site, and discussed possible dates with the site owner. You will have</w:t>
      </w:r>
      <w:r w:rsidR="00B06B37">
        <w:rPr>
          <w:rFonts w:cstheme="minorHAnsi"/>
          <w:bCs/>
          <w:sz w:val="20"/>
          <w:szCs w:val="20"/>
        </w:rPr>
        <w:t xml:space="preserve"> </w:t>
      </w:r>
      <w:r>
        <w:rPr>
          <w:rFonts w:cstheme="minorHAnsi"/>
          <w:bCs/>
          <w:sz w:val="20"/>
          <w:szCs w:val="20"/>
        </w:rPr>
        <w:t xml:space="preserve">completed </w:t>
      </w:r>
      <w:r w:rsidR="00B06B37">
        <w:rPr>
          <w:rFonts w:cstheme="minorHAnsi"/>
          <w:bCs/>
          <w:sz w:val="20"/>
          <w:szCs w:val="20"/>
        </w:rPr>
        <w:t>the online</w:t>
      </w:r>
      <w:r>
        <w:rPr>
          <w:rFonts w:cstheme="minorHAnsi"/>
          <w:bCs/>
          <w:sz w:val="20"/>
          <w:szCs w:val="20"/>
        </w:rPr>
        <w:t xml:space="preserve"> Offer to Run a Rally form and obtained agreement from the Programme Secretary. Now you want to know what to do next.</w:t>
      </w:r>
    </w:p>
    <w:p w14:paraId="23A5E5F8" w14:textId="6D84CE8D" w:rsidR="007044F3" w:rsidRPr="004A4618" w:rsidRDefault="00DD4F31" w:rsidP="004A4618">
      <w:pPr>
        <w:tabs>
          <w:tab w:val="left" w:pos="420"/>
        </w:tabs>
        <w:spacing w:after="120" w:line="276" w:lineRule="auto"/>
        <w:rPr>
          <w:rFonts w:cstheme="minorHAnsi"/>
          <w:bCs/>
          <w:sz w:val="20"/>
          <w:szCs w:val="20"/>
        </w:rPr>
      </w:pPr>
      <w:r>
        <w:rPr>
          <w:rFonts w:cstheme="minorHAnsi"/>
          <w:bCs/>
          <w:sz w:val="20"/>
          <w:szCs w:val="20"/>
        </w:rPr>
        <w:t>These Guidance Notes have been prepared to enable you to comply with relevant legislation and best practice so that you may run a successful rally. They have been collated from many years of collective experience in running rallies. Please read this booklet carefully before you do anything else.</w:t>
      </w:r>
      <w:r w:rsidR="00B27B45" w:rsidRPr="004A4618">
        <w:rPr>
          <w:rFonts w:cstheme="minorHAnsi"/>
          <w:bCs/>
          <w:sz w:val="20"/>
          <w:szCs w:val="20"/>
        </w:rPr>
        <w:t xml:space="preserve"> </w:t>
      </w:r>
      <w:r w:rsidR="008F7C8D">
        <w:rPr>
          <w:rFonts w:cstheme="minorHAnsi"/>
          <w:bCs/>
          <w:sz w:val="20"/>
          <w:szCs w:val="20"/>
        </w:rPr>
        <w:t>You can r</w:t>
      </w:r>
      <w:r w:rsidR="00B27B45" w:rsidRPr="004A4618">
        <w:rPr>
          <w:rFonts w:cstheme="minorHAnsi"/>
          <w:bCs/>
          <w:sz w:val="20"/>
          <w:szCs w:val="20"/>
        </w:rPr>
        <w:t>efer to the Asset Register for locations equipment that may be borrowed</w:t>
      </w:r>
      <w:r w:rsidR="00B06B37">
        <w:rPr>
          <w:rFonts w:cstheme="minorHAnsi"/>
          <w:bCs/>
          <w:sz w:val="20"/>
          <w:szCs w:val="20"/>
        </w:rPr>
        <w:t xml:space="preserve"> and</w:t>
      </w:r>
      <w:r w:rsidR="00B27B45" w:rsidRPr="004A4618">
        <w:rPr>
          <w:rFonts w:cstheme="minorHAnsi"/>
          <w:bCs/>
          <w:sz w:val="20"/>
          <w:szCs w:val="20"/>
        </w:rPr>
        <w:t xml:space="preserve"> </w:t>
      </w:r>
      <w:r w:rsidR="008F7C8D">
        <w:rPr>
          <w:rFonts w:cstheme="minorHAnsi"/>
          <w:bCs/>
          <w:sz w:val="20"/>
          <w:szCs w:val="20"/>
        </w:rPr>
        <w:t xml:space="preserve">order </w:t>
      </w:r>
      <w:r w:rsidR="00B27B45" w:rsidRPr="004A4618">
        <w:rPr>
          <w:rFonts w:cstheme="minorHAnsi"/>
          <w:bCs/>
          <w:sz w:val="20"/>
          <w:szCs w:val="20"/>
        </w:rPr>
        <w:t>"ICF</w:t>
      </w:r>
      <w:r w:rsidR="00E87BB6" w:rsidRPr="004A4618">
        <w:rPr>
          <w:rFonts w:cstheme="minorHAnsi"/>
          <w:bCs/>
          <w:sz w:val="20"/>
          <w:szCs w:val="20"/>
        </w:rPr>
        <w:t>R</w:t>
      </w:r>
      <w:r w:rsidR="00B27B45" w:rsidRPr="004A4618">
        <w:rPr>
          <w:rFonts w:cstheme="minorHAnsi"/>
          <w:bCs/>
          <w:sz w:val="20"/>
          <w:szCs w:val="20"/>
        </w:rPr>
        <w:t xml:space="preserve"> Free Signs” </w:t>
      </w:r>
      <w:r w:rsidR="003B2004">
        <w:rPr>
          <w:rFonts w:cstheme="minorHAnsi"/>
          <w:bCs/>
          <w:sz w:val="20"/>
          <w:szCs w:val="20"/>
        </w:rPr>
        <w:t>including vital directional signs</w:t>
      </w:r>
      <w:r w:rsidR="008F7C8D">
        <w:rPr>
          <w:rFonts w:cstheme="minorHAnsi"/>
          <w:bCs/>
          <w:sz w:val="20"/>
          <w:szCs w:val="20"/>
        </w:rPr>
        <w:t xml:space="preserve"> from Programme Secretary via the membership system.</w:t>
      </w:r>
    </w:p>
    <w:p w14:paraId="44DA5A3E" w14:textId="7F5792E8" w:rsidR="00E87BB6" w:rsidRPr="002F1DD4" w:rsidRDefault="008F7C8D" w:rsidP="00BF332E">
      <w:pPr>
        <w:pStyle w:val="Heading2"/>
      </w:pPr>
      <w:r w:rsidRPr="00BF332E">
        <w:t>Rally Programme</w:t>
      </w:r>
    </w:p>
    <w:p w14:paraId="07C4E487" w14:textId="41AF788E" w:rsidR="00E87BB6" w:rsidRPr="00D82584" w:rsidRDefault="00E87BB6" w:rsidP="00E87BB6">
      <w:pPr>
        <w:tabs>
          <w:tab w:val="left" w:pos="420"/>
        </w:tabs>
        <w:spacing w:after="120" w:line="276" w:lineRule="auto"/>
        <w:rPr>
          <w:rFonts w:cstheme="minorHAnsi"/>
          <w:bCs/>
          <w:sz w:val="20"/>
          <w:szCs w:val="20"/>
        </w:rPr>
      </w:pPr>
      <w:r w:rsidRPr="00D82584">
        <w:rPr>
          <w:rFonts w:cstheme="minorHAnsi"/>
          <w:bCs/>
          <w:sz w:val="20"/>
          <w:szCs w:val="20"/>
        </w:rPr>
        <w:t>Fellowship is at the heart of rallies</w:t>
      </w:r>
      <w:r>
        <w:rPr>
          <w:rFonts w:cstheme="minorHAnsi"/>
          <w:bCs/>
          <w:sz w:val="20"/>
          <w:szCs w:val="20"/>
        </w:rPr>
        <w:t>. You will probably want to encourage participants to visit local places of interest, possibly including a guided tour. Other social functions</w:t>
      </w:r>
      <w:r w:rsidRPr="00D82584">
        <w:rPr>
          <w:rFonts w:cstheme="minorHAnsi"/>
          <w:bCs/>
          <w:sz w:val="20"/>
          <w:szCs w:val="20"/>
        </w:rPr>
        <w:t xml:space="preserve"> may include meals, BBQs and various types of activity that bring members together. Leaving </w:t>
      </w:r>
      <w:r w:rsidR="00D46E08">
        <w:rPr>
          <w:rFonts w:cstheme="minorHAnsi"/>
          <w:bCs/>
          <w:sz w:val="20"/>
          <w:szCs w:val="20"/>
        </w:rPr>
        <w:t xml:space="preserve">at least </w:t>
      </w:r>
      <w:r w:rsidRPr="00D82584">
        <w:rPr>
          <w:rFonts w:cstheme="minorHAnsi"/>
          <w:bCs/>
          <w:sz w:val="20"/>
          <w:szCs w:val="20"/>
        </w:rPr>
        <w:t>one</w:t>
      </w:r>
      <w:r w:rsidR="008F7C8D">
        <w:rPr>
          <w:rFonts w:cstheme="minorHAnsi"/>
          <w:bCs/>
          <w:sz w:val="20"/>
          <w:szCs w:val="20"/>
        </w:rPr>
        <w:t xml:space="preserve"> day and</w:t>
      </w:r>
      <w:r w:rsidRPr="00D82584">
        <w:rPr>
          <w:rFonts w:cstheme="minorHAnsi"/>
          <w:bCs/>
          <w:sz w:val="20"/>
          <w:szCs w:val="20"/>
        </w:rPr>
        <w:t xml:space="preserve"> evening free for members to make their own arrangements is also an option.</w:t>
      </w:r>
      <w:r w:rsidR="004A4618">
        <w:rPr>
          <w:rFonts w:cstheme="minorHAnsi"/>
          <w:bCs/>
          <w:sz w:val="20"/>
          <w:szCs w:val="20"/>
        </w:rPr>
        <w:t xml:space="preserve"> Organised in</w:t>
      </w:r>
      <w:r w:rsidR="004F28F9">
        <w:rPr>
          <w:rFonts w:cstheme="minorHAnsi"/>
          <w:bCs/>
          <w:sz w:val="20"/>
          <w:szCs w:val="20"/>
        </w:rPr>
        <w:t>-</w:t>
      </w:r>
      <w:r w:rsidR="004A4618">
        <w:rPr>
          <w:rFonts w:cstheme="minorHAnsi"/>
          <w:bCs/>
          <w:sz w:val="20"/>
          <w:szCs w:val="20"/>
        </w:rPr>
        <w:t xml:space="preserve">van hospitality </w:t>
      </w:r>
      <w:r w:rsidR="008F7C8D">
        <w:rPr>
          <w:rFonts w:cstheme="minorHAnsi"/>
          <w:bCs/>
          <w:sz w:val="20"/>
          <w:szCs w:val="20"/>
        </w:rPr>
        <w:t>usually early in the programme helps to introduce members.</w:t>
      </w:r>
    </w:p>
    <w:p w14:paraId="6C02B23A" w14:textId="77777777" w:rsidR="00E87BB6" w:rsidRPr="002F1DD4" w:rsidRDefault="00E87BB6" w:rsidP="00E87BB6">
      <w:pPr>
        <w:pStyle w:val="Heading2"/>
        <w:jc w:val="left"/>
      </w:pPr>
      <w:bookmarkStart w:id="1" w:name="_Toc499125011"/>
      <w:r w:rsidRPr="002F1DD4">
        <w:t>Rotary Fellowship</w:t>
      </w:r>
      <w:bookmarkEnd w:id="1"/>
    </w:p>
    <w:p w14:paraId="3E7C49BD" w14:textId="77777777" w:rsidR="00E87BB6" w:rsidRPr="00D82584" w:rsidRDefault="00E87BB6" w:rsidP="00E87BB6">
      <w:pPr>
        <w:tabs>
          <w:tab w:val="left" w:pos="420"/>
        </w:tabs>
        <w:spacing w:after="120" w:line="276" w:lineRule="auto"/>
        <w:rPr>
          <w:rFonts w:cstheme="minorHAnsi"/>
          <w:bCs/>
          <w:sz w:val="20"/>
          <w:szCs w:val="20"/>
        </w:rPr>
      </w:pPr>
      <w:r w:rsidRPr="00D82584">
        <w:rPr>
          <w:rFonts w:cstheme="minorHAnsi"/>
          <w:bCs/>
          <w:sz w:val="20"/>
          <w:szCs w:val="20"/>
        </w:rPr>
        <w:t>If</w:t>
      </w:r>
      <w:r w:rsidR="00FE5AF5">
        <w:rPr>
          <w:rFonts w:cstheme="minorHAnsi"/>
          <w:bCs/>
          <w:sz w:val="20"/>
          <w:szCs w:val="20"/>
        </w:rPr>
        <w:t xml:space="preserve"> you plan</w:t>
      </w:r>
      <w:r w:rsidRPr="00D82584">
        <w:rPr>
          <w:rFonts w:cstheme="minorHAnsi"/>
          <w:bCs/>
          <w:sz w:val="20"/>
          <w:szCs w:val="20"/>
        </w:rPr>
        <w:t xml:space="preserve"> a visit to a local Rotary Club, </w:t>
      </w:r>
      <w:r w:rsidR="00FE5AF5">
        <w:rPr>
          <w:rFonts w:cstheme="minorHAnsi"/>
          <w:bCs/>
          <w:sz w:val="20"/>
          <w:szCs w:val="20"/>
        </w:rPr>
        <w:t>you should make clear</w:t>
      </w:r>
      <w:r w:rsidRPr="00D82584">
        <w:rPr>
          <w:rFonts w:cstheme="minorHAnsi"/>
          <w:bCs/>
          <w:sz w:val="20"/>
          <w:szCs w:val="20"/>
        </w:rPr>
        <w:t xml:space="preserve"> that it would be hoped that spouses and partners would be welcome. If not, then </w:t>
      </w:r>
      <w:r w:rsidR="00FE5AF5">
        <w:rPr>
          <w:rFonts w:cstheme="minorHAnsi"/>
          <w:bCs/>
          <w:sz w:val="20"/>
          <w:szCs w:val="20"/>
        </w:rPr>
        <w:t xml:space="preserve">you should consider </w:t>
      </w:r>
      <w:r w:rsidRPr="00D82584">
        <w:rPr>
          <w:rFonts w:cstheme="minorHAnsi"/>
          <w:bCs/>
          <w:sz w:val="20"/>
          <w:szCs w:val="20"/>
        </w:rPr>
        <w:t>an alternative option.</w:t>
      </w:r>
    </w:p>
    <w:p w14:paraId="4125BC70" w14:textId="77777777" w:rsidR="00E87BB6" w:rsidRPr="002F1DD4" w:rsidRDefault="00E87BB6" w:rsidP="00E87BB6">
      <w:pPr>
        <w:pStyle w:val="Heading2"/>
        <w:jc w:val="left"/>
      </w:pPr>
      <w:bookmarkStart w:id="2" w:name="_Ref498619893"/>
      <w:bookmarkStart w:id="3" w:name="_Ref498619921"/>
      <w:bookmarkStart w:id="4" w:name="_Toc499125012"/>
      <w:r w:rsidRPr="002F1DD4">
        <w:t>New Members</w:t>
      </w:r>
      <w:bookmarkEnd w:id="2"/>
      <w:bookmarkEnd w:id="3"/>
      <w:bookmarkEnd w:id="4"/>
    </w:p>
    <w:p w14:paraId="5FBAFA4A" w14:textId="77777777" w:rsidR="00E87BB6" w:rsidRPr="00D82584" w:rsidRDefault="00E87BB6" w:rsidP="00E87BB6">
      <w:pPr>
        <w:spacing w:after="120" w:line="276" w:lineRule="auto"/>
        <w:rPr>
          <w:rFonts w:cstheme="minorHAnsi"/>
          <w:sz w:val="20"/>
          <w:szCs w:val="20"/>
        </w:rPr>
      </w:pPr>
      <w:r w:rsidRPr="00D82584">
        <w:rPr>
          <w:rFonts w:cstheme="minorHAnsi"/>
          <w:iCs/>
          <w:sz w:val="20"/>
          <w:szCs w:val="20"/>
        </w:rPr>
        <w:t xml:space="preserve">Please give priority in accepting bookings from first time ralliers. </w:t>
      </w:r>
      <w:r w:rsidR="004F28F9">
        <w:rPr>
          <w:rFonts w:cstheme="minorHAnsi"/>
          <w:iCs/>
          <w:sz w:val="20"/>
          <w:szCs w:val="20"/>
        </w:rPr>
        <w:t xml:space="preserve">The Programme Secretary can provide a special plaque which you are recommended to present at an early social function. </w:t>
      </w:r>
      <w:r w:rsidRPr="00D82584">
        <w:rPr>
          <w:rFonts w:cstheme="minorHAnsi"/>
          <w:sz w:val="20"/>
          <w:szCs w:val="20"/>
        </w:rPr>
        <w:t xml:space="preserve">Please also make a special effort with any new members on your rally. Their initial reception at a rally will determine whether they come on another </w:t>
      </w:r>
      <w:r w:rsidR="004F28F9">
        <w:rPr>
          <w:rFonts w:cstheme="minorHAnsi"/>
          <w:sz w:val="20"/>
          <w:szCs w:val="20"/>
        </w:rPr>
        <w:t>one</w:t>
      </w:r>
      <w:r w:rsidRPr="00D82584">
        <w:rPr>
          <w:rFonts w:cstheme="minorHAnsi"/>
          <w:sz w:val="20"/>
          <w:szCs w:val="20"/>
        </w:rPr>
        <w:t>. Try to arrange a good pitch for them next to a member whom you have contacted to look after them. Make a point of introducing them to the member concerned and ask them to invite them in for a drink and take them to any social functions. Arriving at a rally for the first time amongst complete strangers can be a little daunting. The bigger the rally, the more important is this care.</w:t>
      </w:r>
    </w:p>
    <w:p w14:paraId="2E41F6B6" w14:textId="77777777" w:rsidR="00D46E08" w:rsidRDefault="00D46E08" w:rsidP="00E87BB6">
      <w:pPr>
        <w:pStyle w:val="Heading2"/>
        <w:jc w:val="left"/>
      </w:pPr>
      <w:bookmarkStart w:id="5" w:name="_Ref498620211"/>
      <w:bookmarkStart w:id="6" w:name="_Ref498620230"/>
      <w:bookmarkStart w:id="7" w:name="_Toc499125013"/>
    </w:p>
    <w:p w14:paraId="2320CE6A" w14:textId="03B0BCA7" w:rsidR="00E87BB6" w:rsidRPr="002F1DD4" w:rsidRDefault="00E87BB6" w:rsidP="00BF332E">
      <w:pPr>
        <w:pStyle w:val="Heading2"/>
      </w:pPr>
      <w:r w:rsidRPr="002F1DD4">
        <w:lastRenderedPageBreak/>
        <w:t>Detailed Organization</w:t>
      </w:r>
      <w:bookmarkEnd w:id="5"/>
      <w:bookmarkEnd w:id="6"/>
      <w:bookmarkEnd w:id="7"/>
    </w:p>
    <w:p w14:paraId="3C9B70B4" w14:textId="77777777" w:rsidR="00E87BB6" w:rsidRPr="00D82584" w:rsidRDefault="00E87BB6" w:rsidP="00E87BB6">
      <w:pPr>
        <w:tabs>
          <w:tab w:val="left" w:pos="337"/>
        </w:tabs>
        <w:spacing w:after="120" w:line="276" w:lineRule="auto"/>
        <w:rPr>
          <w:rFonts w:cstheme="minorHAnsi"/>
          <w:sz w:val="20"/>
          <w:szCs w:val="20"/>
        </w:rPr>
      </w:pPr>
      <w:r w:rsidRPr="00D82584">
        <w:rPr>
          <w:rFonts w:cstheme="minorHAnsi"/>
          <w:sz w:val="20"/>
          <w:szCs w:val="20"/>
        </w:rPr>
        <w:t xml:space="preserve">Avoid restricting ralliers with </w:t>
      </w:r>
      <w:r>
        <w:rPr>
          <w:rFonts w:cstheme="minorHAnsi"/>
          <w:sz w:val="20"/>
          <w:szCs w:val="20"/>
        </w:rPr>
        <w:t>a daily coffee morning after 10</w:t>
      </w:r>
      <w:r w:rsidR="004F28F9">
        <w:rPr>
          <w:rFonts w:cstheme="minorHAnsi"/>
          <w:sz w:val="20"/>
          <w:szCs w:val="20"/>
        </w:rPr>
        <w:t xml:space="preserve"> </w:t>
      </w:r>
      <w:r>
        <w:rPr>
          <w:rFonts w:cstheme="minorHAnsi"/>
          <w:sz w:val="20"/>
          <w:szCs w:val="20"/>
        </w:rPr>
        <w:t>a</w:t>
      </w:r>
      <w:r w:rsidR="004F28F9">
        <w:rPr>
          <w:rFonts w:cstheme="minorHAnsi"/>
          <w:sz w:val="20"/>
          <w:szCs w:val="20"/>
        </w:rPr>
        <w:t>.</w:t>
      </w:r>
      <w:r>
        <w:rPr>
          <w:rFonts w:cstheme="minorHAnsi"/>
          <w:sz w:val="20"/>
          <w:szCs w:val="20"/>
        </w:rPr>
        <w:t>m.</w:t>
      </w:r>
      <w:r w:rsidRPr="00D82584">
        <w:rPr>
          <w:rFonts w:cstheme="minorHAnsi"/>
          <w:sz w:val="20"/>
          <w:szCs w:val="20"/>
        </w:rPr>
        <w:t xml:space="preserve"> Many members feel guilty if they leave the site before coffee, as a day starting at 11</w:t>
      </w:r>
      <w:r w:rsidR="004F28F9">
        <w:rPr>
          <w:rFonts w:cstheme="minorHAnsi"/>
          <w:sz w:val="20"/>
          <w:szCs w:val="20"/>
        </w:rPr>
        <w:t xml:space="preserve"> </w:t>
      </w:r>
      <w:r>
        <w:rPr>
          <w:rFonts w:cstheme="minorHAnsi"/>
          <w:sz w:val="20"/>
          <w:szCs w:val="20"/>
        </w:rPr>
        <w:t>a</w:t>
      </w:r>
      <w:r w:rsidR="004F28F9">
        <w:rPr>
          <w:rFonts w:cstheme="minorHAnsi"/>
          <w:sz w:val="20"/>
          <w:szCs w:val="20"/>
        </w:rPr>
        <w:t>.</w:t>
      </w:r>
      <w:r>
        <w:rPr>
          <w:rFonts w:cstheme="minorHAnsi"/>
          <w:sz w:val="20"/>
          <w:szCs w:val="20"/>
        </w:rPr>
        <w:t>m</w:t>
      </w:r>
      <w:r w:rsidR="004F28F9">
        <w:rPr>
          <w:rFonts w:cstheme="minorHAnsi"/>
          <w:sz w:val="20"/>
          <w:szCs w:val="20"/>
        </w:rPr>
        <w:t>.</w:t>
      </w:r>
      <w:r w:rsidRPr="00D82584">
        <w:rPr>
          <w:rFonts w:cstheme="minorHAnsi"/>
          <w:sz w:val="20"/>
          <w:szCs w:val="20"/>
        </w:rPr>
        <w:t xml:space="preserve"> can be a spoilt day.</w:t>
      </w:r>
    </w:p>
    <w:p w14:paraId="323F8C13" w14:textId="77777777" w:rsidR="00E87BB6" w:rsidRPr="00D82584" w:rsidRDefault="00E87BB6" w:rsidP="00E87BB6">
      <w:pPr>
        <w:tabs>
          <w:tab w:val="left" w:pos="337"/>
        </w:tabs>
        <w:spacing w:after="120" w:line="276" w:lineRule="auto"/>
        <w:rPr>
          <w:rFonts w:cstheme="minorHAnsi"/>
          <w:sz w:val="20"/>
          <w:szCs w:val="20"/>
        </w:rPr>
      </w:pPr>
      <w:r w:rsidRPr="00D82584">
        <w:rPr>
          <w:rFonts w:cstheme="minorHAnsi"/>
          <w:sz w:val="20"/>
          <w:szCs w:val="20"/>
        </w:rPr>
        <w:t xml:space="preserve">Many Rally Marshals provide rally plaques as a memento but there is no obligation to do so. This is a matter for </w:t>
      </w:r>
      <w:r w:rsidR="00325B29">
        <w:rPr>
          <w:rFonts w:cstheme="minorHAnsi"/>
          <w:sz w:val="20"/>
          <w:szCs w:val="20"/>
        </w:rPr>
        <w:t>you</w:t>
      </w:r>
      <w:r w:rsidRPr="00D82584">
        <w:rPr>
          <w:rFonts w:cstheme="minorHAnsi"/>
          <w:sz w:val="20"/>
          <w:szCs w:val="20"/>
        </w:rPr>
        <w:t xml:space="preserve"> to judge whether there are sufficient funds from rally fees </w:t>
      </w:r>
      <w:r w:rsidR="00DD7A8F">
        <w:rPr>
          <w:rFonts w:cstheme="minorHAnsi"/>
          <w:sz w:val="20"/>
          <w:szCs w:val="20"/>
        </w:rPr>
        <w:t xml:space="preserve">(see below) </w:t>
      </w:r>
      <w:r w:rsidRPr="00D82584">
        <w:rPr>
          <w:rFonts w:cstheme="minorHAnsi"/>
          <w:sz w:val="20"/>
          <w:szCs w:val="20"/>
        </w:rPr>
        <w:t>to provide a plaque. Wharfedale &amp; Bowie have been a regular supplier of ICFR plaques, but other companies are available.</w:t>
      </w:r>
    </w:p>
    <w:p w14:paraId="4AED70D8" w14:textId="77777777" w:rsidR="00E87BB6" w:rsidRDefault="00E87BB6" w:rsidP="00E87BB6">
      <w:pPr>
        <w:tabs>
          <w:tab w:val="left" w:pos="337"/>
        </w:tabs>
        <w:spacing w:after="120" w:line="276" w:lineRule="auto"/>
        <w:rPr>
          <w:rFonts w:cstheme="minorHAnsi"/>
          <w:sz w:val="20"/>
          <w:szCs w:val="20"/>
        </w:rPr>
      </w:pPr>
      <w:r w:rsidRPr="00D82584">
        <w:rPr>
          <w:rFonts w:cstheme="minorHAnsi"/>
          <w:sz w:val="20"/>
          <w:szCs w:val="20"/>
        </w:rPr>
        <w:t xml:space="preserve">You will want to greet everyone with an envelope containing a Rally Programme and local tourist information.  Local tourist offices should be approached early in the season as they tend to run out of pamphlets later </w:t>
      </w:r>
      <w:r w:rsidR="004F28F9">
        <w:rPr>
          <w:rFonts w:cstheme="minorHAnsi"/>
          <w:sz w:val="20"/>
          <w:szCs w:val="20"/>
        </w:rPr>
        <w:t>in</w:t>
      </w:r>
      <w:r w:rsidRPr="00D82584">
        <w:rPr>
          <w:rFonts w:cstheme="minorHAnsi"/>
          <w:sz w:val="20"/>
          <w:szCs w:val="20"/>
        </w:rPr>
        <w:t xml:space="preserve"> the year. Ensure the programme gives details of the events you have arranged, so there is no misunderstanding which could spoil your rally. Please also include a list of members attending, together with their vehicle registration numbers. This will assist interaction and hospitality sessions.</w:t>
      </w:r>
    </w:p>
    <w:p w14:paraId="1BDE5B3C" w14:textId="77777777" w:rsidR="00E87BB6" w:rsidRDefault="00E87BB6" w:rsidP="00E87BB6">
      <w:pPr>
        <w:tabs>
          <w:tab w:val="left" w:pos="337"/>
        </w:tabs>
        <w:spacing w:after="120" w:line="276" w:lineRule="auto"/>
        <w:rPr>
          <w:rFonts w:cstheme="minorHAnsi"/>
          <w:sz w:val="20"/>
          <w:szCs w:val="20"/>
        </w:rPr>
      </w:pPr>
      <w:r w:rsidRPr="00D82584">
        <w:rPr>
          <w:rFonts w:cstheme="minorHAnsi"/>
          <w:sz w:val="20"/>
          <w:szCs w:val="20"/>
        </w:rPr>
        <w:t>An inclusive fee is unfair to those who cannot attend the whole rally or who may not wish to attend (e.g. for dietary reasons) some of the social events.</w:t>
      </w:r>
    </w:p>
    <w:p w14:paraId="5CF085C9" w14:textId="18AAE60A" w:rsidR="00BF332E" w:rsidRPr="006C30B6" w:rsidRDefault="00BF332E" w:rsidP="00E87BB6">
      <w:pPr>
        <w:tabs>
          <w:tab w:val="left" w:pos="337"/>
        </w:tabs>
        <w:spacing w:after="120" w:line="276" w:lineRule="auto"/>
        <w:rPr>
          <w:rFonts w:cstheme="minorHAnsi"/>
          <w:sz w:val="20"/>
          <w:szCs w:val="20"/>
        </w:rPr>
      </w:pPr>
      <w:r w:rsidRPr="006C30B6">
        <w:rPr>
          <w:rFonts w:cstheme="minorHAnsi"/>
          <w:sz w:val="20"/>
          <w:szCs w:val="20"/>
        </w:rPr>
        <w:t>Please make sure you ask someone to write the rally report and take rally photos at the start of the rally. Arrange to send the report to the Editor of “ICFR News and Views” by email – target 300 words for UK rallies, 500 words for overseas ones.</w:t>
      </w:r>
    </w:p>
    <w:p w14:paraId="406953C5" w14:textId="0CAFEC83" w:rsidR="00CF18FC" w:rsidRPr="006C30B6" w:rsidRDefault="00CF18FC" w:rsidP="00CF18FC">
      <w:pPr>
        <w:tabs>
          <w:tab w:val="left" w:pos="280"/>
          <w:tab w:val="left" w:pos="3450"/>
        </w:tabs>
        <w:spacing w:before="120" w:after="120" w:line="276" w:lineRule="auto"/>
        <w:rPr>
          <w:rFonts w:cstheme="minorHAnsi"/>
          <w:b/>
          <w:bCs/>
          <w:i/>
          <w:iCs/>
          <w:sz w:val="20"/>
          <w:szCs w:val="20"/>
        </w:rPr>
      </w:pPr>
      <w:r w:rsidRPr="006C30B6">
        <w:rPr>
          <w:rFonts w:cstheme="minorHAnsi"/>
          <w:b/>
          <w:bCs/>
          <w:sz w:val="20"/>
          <w:szCs w:val="20"/>
        </w:rPr>
        <w:t>Please remember that you are responsible for ensuring that data is held in a safe and secure manner, and that it should be destroyed once it is no longer required for the rally.</w:t>
      </w:r>
    </w:p>
    <w:p w14:paraId="2C326C52" w14:textId="77777777" w:rsidR="001B482D" w:rsidRPr="006C30B6" w:rsidRDefault="001B482D" w:rsidP="004A1544">
      <w:pPr>
        <w:pStyle w:val="Heading1"/>
        <w:jc w:val="left"/>
      </w:pPr>
      <w:r w:rsidRPr="006C30B6">
        <w:t>Rally Finances</w:t>
      </w:r>
    </w:p>
    <w:p w14:paraId="25725DD5" w14:textId="77777777" w:rsidR="001B482D" w:rsidRPr="006C30B6" w:rsidRDefault="001B482D" w:rsidP="00BF332E">
      <w:pPr>
        <w:pStyle w:val="Heading2"/>
      </w:pPr>
      <w:r w:rsidRPr="006C30B6">
        <w:t>Dealing with the Monies.</w:t>
      </w:r>
    </w:p>
    <w:p w14:paraId="28868E12" w14:textId="77777777" w:rsidR="001B482D" w:rsidRPr="006C30B6" w:rsidRDefault="001B482D" w:rsidP="00A03B0C">
      <w:pPr>
        <w:pStyle w:val="ListParagraph"/>
        <w:numPr>
          <w:ilvl w:val="0"/>
          <w:numId w:val="19"/>
        </w:numPr>
        <w:tabs>
          <w:tab w:val="left" w:pos="337"/>
        </w:tabs>
        <w:spacing w:after="120" w:line="276" w:lineRule="auto"/>
        <w:rPr>
          <w:rFonts w:cstheme="minorHAnsi"/>
          <w:sz w:val="20"/>
          <w:szCs w:val="20"/>
        </w:rPr>
      </w:pPr>
      <w:r w:rsidRPr="006C30B6">
        <w:rPr>
          <w:rFonts w:cstheme="minorHAnsi"/>
          <w:sz w:val="20"/>
          <w:szCs w:val="20"/>
        </w:rPr>
        <w:t>Members' monies should not be paid into your personal account.</w:t>
      </w:r>
    </w:p>
    <w:p w14:paraId="0438A348" w14:textId="1173F4E4" w:rsidR="001B482D" w:rsidRPr="006C30B6" w:rsidRDefault="001B482D" w:rsidP="00A03B0C">
      <w:pPr>
        <w:pStyle w:val="ListParagraph"/>
        <w:numPr>
          <w:ilvl w:val="0"/>
          <w:numId w:val="19"/>
        </w:numPr>
        <w:tabs>
          <w:tab w:val="left" w:pos="337"/>
        </w:tabs>
        <w:spacing w:after="120" w:line="276" w:lineRule="auto"/>
        <w:rPr>
          <w:rFonts w:cstheme="minorHAnsi"/>
          <w:sz w:val="20"/>
          <w:szCs w:val="20"/>
        </w:rPr>
      </w:pPr>
      <w:r w:rsidRPr="006C30B6">
        <w:rPr>
          <w:rFonts w:cstheme="minorHAnsi"/>
          <w:sz w:val="20"/>
          <w:szCs w:val="20"/>
        </w:rPr>
        <w:t>Whenever possible a separate bank account should be opened with ICFR in the title. Details of this account should be included in your Offer to Run a Rally.</w:t>
      </w:r>
    </w:p>
    <w:p w14:paraId="53B9D7AA" w14:textId="77777777" w:rsidR="001B482D" w:rsidRPr="006C30B6" w:rsidRDefault="001B482D" w:rsidP="00CF18FC">
      <w:pPr>
        <w:pStyle w:val="Heading2"/>
      </w:pPr>
      <w:r w:rsidRPr="006C30B6">
        <w:t>Deposits for Sites and Events.</w:t>
      </w:r>
    </w:p>
    <w:p w14:paraId="1B9371BF" w14:textId="4AB1E6F5" w:rsidR="001B482D" w:rsidRPr="006C30B6" w:rsidRDefault="001B482D" w:rsidP="00CF18FC">
      <w:pPr>
        <w:pStyle w:val="ListParagraph"/>
        <w:numPr>
          <w:ilvl w:val="0"/>
          <w:numId w:val="20"/>
        </w:numPr>
        <w:tabs>
          <w:tab w:val="left" w:pos="337"/>
        </w:tabs>
        <w:spacing w:after="120" w:line="276" w:lineRule="auto"/>
        <w:rPr>
          <w:rFonts w:cstheme="minorHAnsi"/>
          <w:sz w:val="20"/>
          <w:szCs w:val="20"/>
        </w:rPr>
      </w:pPr>
      <w:r w:rsidRPr="006C30B6">
        <w:rPr>
          <w:rFonts w:cstheme="minorHAnsi"/>
          <w:sz w:val="20"/>
          <w:szCs w:val="20"/>
        </w:rPr>
        <w:t>When discussing terms with site owner (dates, number of pitches and pitch price), or the event vendor, try to avoid paying a deposit</w:t>
      </w:r>
    </w:p>
    <w:p w14:paraId="027F6FD4" w14:textId="4114FA1D" w:rsidR="001B482D" w:rsidRPr="006C30B6" w:rsidRDefault="001B482D" w:rsidP="00CF18FC">
      <w:pPr>
        <w:pStyle w:val="ListParagraph"/>
        <w:numPr>
          <w:ilvl w:val="0"/>
          <w:numId w:val="20"/>
        </w:numPr>
        <w:tabs>
          <w:tab w:val="left" w:pos="337"/>
        </w:tabs>
        <w:spacing w:after="120" w:line="276" w:lineRule="auto"/>
        <w:rPr>
          <w:rFonts w:cstheme="minorHAnsi"/>
          <w:sz w:val="20"/>
          <w:szCs w:val="20"/>
        </w:rPr>
      </w:pPr>
      <w:r w:rsidRPr="006C30B6">
        <w:rPr>
          <w:rFonts w:cstheme="minorHAnsi"/>
          <w:sz w:val="20"/>
          <w:szCs w:val="20"/>
        </w:rPr>
        <w:t>If they do require one, determine the cost, the due date and when it becomes no longer refundable if cancelled.</w:t>
      </w:r>
    </w:p>
    <w:p w14:paraId="6DF1B768" w14:textId="615D7F2E" w:rsidR="001B482D" w:rsidRPr="006C30B6" w:rsidRDefault="001B482D" w:rsidP="00CF18FC">
      <w:pPr>
        <w:pStyle w:val="ListParagraph"/>
        <w:numPr>
          <w:ilvl w:val="0"/>
          <w:numId w:val="20"/>
        </w:numPr>
        <w:tabs>
          <w:tab w:val="left" w:pos="337"/>
        </w:tabs>
        <w:spacing w:after="120" w:line="276" w:lineRule="auto"/>
        <w:rPr>
          <w:rFonts w:cstheme="minorHAnsi"/>
          <w:sz w:val="20"/>
          <w:szCs w:val="20"/>
        </w:rPr>
      </w:pPr>
      <w:r w:rsidRPr="006C30B6">
        <w:rPr>
          <w:rFonts w:cstheme="minorHAnsi"/>
          <w:sz w:val="20"/>
          <w:szCs w:val="20"/>
        </w:rPr>
        <w:lastRenderedPageBreak/>
        <w:t>Aim to delay the due date until after January, when you will have had most of your applications and cancellation dates as late as possible,</w:t>
      </w:r>
    </w:p>
    <w:p w14:paraId="6D16151B" w14:textId="2AC05F3D" w:rsidR="001B482D" w:rsidRPr="006C30B6" w:rsidRDefault="001B482D" w:rsidP="00CF18FC">
      <w:pPr>
        <w:pStyle w:val="ListParagraph"/>
        <w:numPr>
          <w:ilvl w:val="0"/>
          <w:numId w:val="20"/>
        </w:numPr>
        <w:tabs>
          <w:tab w:val="left" w:pos="337"/>
        </w:tabs>
        <w:spacing w:after="120" w:line="276" w:lineRule="auto"/>
        <w:rPr>
          <w:rFonts w:cstheme="minorHAnsi"/>
          <w:sz w:val="20"/>
          <w:szCs w:val="20"/>
        </w:rPr>
      </w:pPr>
      <w:r w:rsidRPr="006C30B6">
        <w:rPr>
          <w:rFonts w:cstheme="minorHAnsi"/>
          <w:sz w:val="20"/>
          <w:szCs w:val="20"/>
        </w:rPr>
        <w:t>When you complete the Offer to Run a Rally form, state the terms of deposits required clearly.</w:t>
      </w:r>
    </w:p>
    <w:p w14:paraId="0BA4848B" w14:textId="0F20C105" w:rsidR="001B482D" w:rsidRPr="006C30B6" w:rsidRDefault="001B482D" w:rsidP="00CF18FC">
      <w:pPr>
        <w:pStyle w:val="ListParagraph"/>
        <w:numPr>
          <w:ilvl w:val="0"/>
          <w:numId w:val="20"/>
        </w:numPr>
        <w:tabs>
          <w:tab w:val="left" w:pos="337"/>
        </w:tabs>
        <w:spacing w:after="120" w:line="276" w:lineRule="auto"/>
        <w:rPr>
          <w:rFonts w:cstheme="minorHAnsi"/>
          <w:sz w:val="20"/>
          <w:szCs w:val="20"/>
        </w:rPr>
      </w:pPr>
      <w:r w:rsidRPr="006C30B6">
        <w:rPr>
          <w:rFonts w:cstheme="minorHAnsi"/>
          <w:sz w:val="20"/>
          <w:szCs w:val="20"/>
        </w:rPr>
        <w:t>On your Rally Options document, state clearly that their place on the rally or chosen event is not guaranteed until the deposits are paid. Do not pay deposits for members, ICFR will not refund any losses incurred in this way.</w:t>
      </w:r>
    </w:p>
    <w:p w14:paraId="134C06F7" w14:textId="5137D193" w:rsidR="001B482D" w:rsidRPr="006C30B6" w:rsidRDefault="001B482D" w:rsidP="00CF18FC">
      <w:pPr>
        <w:pStyle w:val="ListParagraph"/>
        <w:numPr>
          <w:ilvl w:val="0"/>
          <w:numId w:val="20"/>
        </w:numPr>
        <w:tabs>
          <w:tab w:val="left" w:pos="337"/>
        </w:tabs>
        <w:spacing w:after="120" w:line="276" w:lineRule="auto"/>
        <w:rPr>
          <w:rFonts w:cstheme="minorHAnsi"/>
          <w:sz w:val="20"/>
          <w:szCs w:val="20"/>
        </w:rPr>
      </w:pPr>
      <w:r w:rsidRPr="006C30B6">
        <w:rPr>
          <w:rFonts w:cstheme="minorHAnsi"/>
          <w:sz w:val="20"/>
          <w:szCs w:val="20"/>
        </w:rPr>
        <w:t>Advise the members, that when the deposit paid by them has been paid to the vendor, they are non-refundable after the cancellation date, unless resold and that the risk then lies with them as if they booked direct.</w:t>
      </w:r>
    </w:p>
    <w:p w14:paraId="2D7A26C3" w14:textId="253A46F2" w:rsidR="001B482D" w:rsidRPr="006C30B6" w:rsidRDefault="001B482D" w:rsidP="00CF18FC">
      <w:pPr>
        <w:pStyle w:val="ListParagraph"/>
        <w:numPr>
          <w:ilvl w:val="0"/>
          <w:numId w:val="20"/>
        </w:numPr>
        <w:tabs>
          <w:tab w:val="left" w:pos="337"/>
        </w:tabs>
        <w:spacing w:after="120" w:line="276" w:lineRule="auto"/>
        <w:rPr>
          <w:rFonts w:cstheme="minorHAnsi"/>
          <w:sz w:val="20"/>
          <w:szCs w:val="20"/>
        </w:rPr>
      </w:pPr>
      <w:r w:rsidRPr="006C30B6">
        <w:rPr>
          <w:rFonts w:cstheme="minorHAnsi"/>
          <w:sz w:val="20"/>
          <w:szCs w:val="20"/>
        </w:rPr>
        <w:t>Where a refund is requested and application money has been banked, you are entitled to deduct those expenses necessarily incurred from the refund. You may use your discretion on the amount to refund.</w:t>
      </w:r>
    </w:p>
    <w:p w14:paraId="66B3F1DF" w14:textId="202F43E6" w:rsidR="001B482D" w:rsidRPr="006C30B6" w:rsidRDefault="001B482D" w:rsidP="00CF18FC">
      <w:pPr>
        <w:pStyle w:val="ListParagraph"/>
        <w:numPr>
          <w:ilvl w:val="0"/>
          <w:numId w:val="20"/>
        </w:numPr>
        <w:tabs>
          <w:tab w:val="left" w:pos="337"/>
        </w:tabs>
        <w:spacing w:after="120" w:line="276" w:lineRule="auto"/>
        <w:rPr>
          <w:rFonts w:cstheme="minorHAnsi"/>
          <w:sz w:val="20"/>
          <w:szCs w:val="20"/>
        </w:rPr>
      </w:pPr>
      <w:r w:rsidRPr="006C30B6">
        <w:rPr>
          <w:rFonts w:cstheme="minorHAnsi"/>
          <w:sz w:val="20"/>
          <w:szCs w:val="20"/>
        </w:rPr>
        <w:t>The Programme Secretary should be consulted if you are uncertain how to proceed.</w:t>
      </w:r>
    </w:p>
    <w:p w14:paraId="2052D513" w14:textId="664C43D4" w:rsidR="001B482D" w:rsidRPr="006C30B6" w:rsidRDefault="001B482D" w:rsidP="00CF18FC">
      <w:pPr>
        <w:pStyle w:val="ListParagraph"/>
        <w:numPr>
          <w:ilvl w:val="0"/>
          <w:numId w:val="20"/>
        </w:numPr>
        <w:tabs>
          <w:tab w:val="left" w:pos="337"/>
        </w:tabs>
        <w:spacing w:after="120" w:line="276" w:lineRule="auto"/>
        <w:rPr>
          <w:rFonts w:cstheme="minorHAnsi"/>
          <w:sz w:val="20"/>
          <w:szCs w:val="20"/>
        </w:rPr>
      </w:pPr>
      <w:r w:rsidRPr="006C30B6">
        <w:rPr>
          <w:rFonts w:cstheme="minorHAnsi"/>
          <w:sz w:val="20"/>
          <w:szCs w:val="20"/>
        </w:rPr>
        <w:t>It is important that any negotiations are carried out or confirmed by email, so that you can keep a record and there is no confusion. This protects the Rally Marshal, ICFR and the site or event vendor.</w:t>
      </w:r>
    </w:p>
    <w:p w14:paraId="74B9F748" w14:textId="3FE1B925" w:rsidR="001B482D" w:rsidRPr="006C30B6" w:rsidRDefault="001B482D" w:rsidP="00CF18FC">
      <w:pPr>
        <w:pStyle w:val="ListParagraph"/>
        <w:numPr>
          <w:ilvl w:val="0"/>
          <w:numId w:val="20"/>
        </w:numPr>
        <w:tabs>
          <w:tab w:val="left" w:pos="337"/>
        </w:tabs>
        <w:spacing w:after="120" w:line="276" w:lineRule="auto"/>
        <w:rPr>
          <w:rFonts w:cstheme="minorHAnsi"/>
          <w:sz w:val="20"/>
          <w:szCs w:val="20"/>
        </w:rPr>
      </w:pPr>
      <w:r w:rsidRPr="006C30B6">
        <w:rPr>
          <w:rFonts w:cstheme="minorHAnsi"/>
          <w:sz w:val="20"/>
          <w:szCs w:val="20"/>
        </w:rPr>
        <w:t>If the site or event vendor insists on deposits and you are not comfortable with this, it may be best to choose another.</w:t>
      </w:r>
    </w:p>
    <w:p w14:paraId="7C1A3903" w14:textId="415BEDE7" w:rsidR="00BF332E" w:rsidRPr="006C30B6" w:rsidRDefault="004A1544" w:rsidP="004A1544">
      <w:pPr>
        <w:pStyle w:val="Heading2"/>
      </w:pPr>
      <w:r w:rsidRPr="006C30B6">
        <w:t>General Finance Advice</w:t>
      </w:r>
    </w:p>
    <w:p w14:paraId="1E0B00AD" w14:textId="77777777" w:rsidR="00E87BB6" w:rsidRPr="006C30B6" w:rsidRDefault="00E87BB6" w:rsidP="004A1544">
      <w:pPr>
        <w:pStyle w:val="ListParagraph"/>
        <w:numPr>
          <w:ilvl w:val="0"/>
          <w:numId w:val="34"/>
        </w:numPr>
        <w:tabs>
          <w:tab w:val="left" w:pos="337"/>
        </w:tabs>
        <w:spacing w:after="120" w:line="276" w:lineRule="auto"/>
        <w:rPr>
          <w:rFonts w:cstheme="minorHAnsi"/>
          <w:sz w:val="20"/>
          <w:szCs w:val="20"/>
        </w:rPr>
      </w:pPr>
      <w:r w:rsidRPr="006C30B6">
        <w:rPr>
          <w:rFonts w:cstheme="minorHAnsi"/>
          <w:sz w:val="20"/>
          <w:szCs w:val="20"/>
        </w:rPr>
        <w:t>Rally Marshals and Assistants are expected to pay the same as other ralliers, but are entitled to charge their reasonable expenses to the rally.  It is certainly not intended that Rally Marshals should subsidize those attending.</w:t>
      </w:r>
    </w:p>
    <w:p w14:paraId="119065E4" w14:textId="77777777" w:rsidR="001B482D" w:rsidRPr="006C30B6" w:rsidRDefault="001B482D" w:rsidP="004A1544">
      <w:pPr>
        <w:pStyle w:val="ListParagraph"/>
        <w:numPr>
          <w:ilvl w:val="0"/>
          <w:numId w:val="34"/>
        </w:numPr>
        <w:tabs>
          <w:tab w:val="left" w:pos="337"/>
        </w:tabs>
        <w:spacing w:after="120" w:line="276" w:lineRule="auto"/>
        <w:rPr>
          <w:rFonts w:cstheme="minorHAnsi"/>
          <w:sz w:val="20"/>
          <w:szCs w:val="20"/>
        </w:rPr>
      </w:pPr>
      <w:r w:rsidRPr="006C30B6">
        <w:rPr>
          <w:rFonts w:cstheme="minorHAnsi"/>
          <w:sz w:val="20"/>
          <w:szCs w:val="20"/>
        </w:rPr>
        <w:t>Rallies should not be used for fund raising (we do this in our own clubs). Visitors (including Rotary Clubs) should not be invited to the rally to put on events so that they can profit from the rally.</w:t>
      </w:r>
    </w:p>
    <w:p w14:paraId="10597752" w14:textId="2B7B30DA" w:rsidR="00404606" w:rsidRPr="006C30B6" w:rsidRDefault="00772163" w:rsidP="00BF332E">
      <w:pPr>
        <w:pStyle w:val="Heading2"/>
      </w:pPr>
      <w:r w:rsidRPr="006C30B6">
        <w:t>Rally Programme</w:t>
      </w:r>
    </w:p>
    <w:p w14:paraId="5343315F" w14:textId="77777777" w:rsidR="00404606" w:rsidRPr="006C30B6" w:rsidRDefault="00404606" w:rsidP="007D0F94">
      <w:pPr>
        <w:tabs>
          <w:tab w:val="left" w:pos="450"/>
        </w:tabs>
        <w:spacing w:line="276" w:lineRule="auto"/>
        <w:rPr>
          <w:rFonts w:cstheme="minorHAnsi"/>
          <w:sz w:val="20"/>
          <w:szCs w:val="20"/>
        </w:rPr>
      </w:pPr>
      <w:r w:rsidRPr="006C30B6">
        <w:rPr>
          <w:rFonts w:cstheme="minorHAnsi"/>
          <w:sz w:val="20"/>
          <w:szCs w:val="20"/>
        </w:rPr>
        <w:t>Thi</w:t>
      </w:r>
      <w:r w:rsidR="00F33ABB" w:rsidRPr="006C30B6">
        <w:rPr>
          <w:rFonts w:cstheme="minorHAnsi"/>
          <w:sz w:val="20"/>
          <w:szCs w:val="20"/>
        </w:rPr>
        <w:t>s should detail the following:</w:t>
      </w:r>
    </w:p>
    <w:p w14:paraId="53C9E646" w14:textId="1BC572AB" w:rsidR="00404606" w:rsidRPr="006C30B6" w:rsidRDefault="00404606" w:rsidP="00CF18FC">
      <w:pPr>
        <w:pStyle w:val="ListParagraph"/>
        <w:numPr>
          <w:ilvl w:val="0"/>
          <w:numId w:val="35"/>
        </w:numPr>
        <w:tabs>
          <w:tab w:val="left" w:pos="450"/>
          <w:tab w:val="left" w:pos="622"/>
        </w:tabs>
        <w:spacing w:line="276" w:lineRule="auto"/>
        <w:rPr>
          <w:rFonts w:cstheme="minorHAnsi"/>
          <w:sz w:val="20"/>
          <w:szCs w:val="20"/>
        </w:rPr>
      </w:pPr>
      <w:r w:rsidRPr="006C30B6">
        <w:rPr>
          <w:rFonts w:cstheme="minorHAnsi"/>
          <w:sz w:val="20"/>
          <w:szCs w:val="20"/>
        </w:rPr>
        <w:t xml:space="preserve">The venue, </w:t>
      </w:r>
      <w:r w:rsidR="00FE5AF5" w:rsidRPr="006C30B6">
        <w:rPr>
          <w:rFonts w:cstheme="minorHAnsi"/>
          <w:sz w:val="20"/>
          <w:szCs w:val="20"/>
        </w:rPr>
        <w:t>location</w:t>
      </w:r>
      <w:r w:rsidRPr="006C30B6">
        <w:rPr>
          <w:rFonts w:cstheme="minorHAnsi"/>
          <w:sz w:val="20"/>
          <w:szCs w:val="20"/>
        </w:rPr>
        <w:t xml:space="preserve"> and its post code</w:t>
      </w:r>
      <w:r w:rsidR="00772163" w:rsidRPr="006C30B6">
        <w:rPr>
          <w:rFonts w:cstheme="minorHAnsi"/>
          <w:sz w:val="20"/>
          <w:szCs w:val="20"/>
        </w:rPr>
        <w:t>.</w:t>
      </w:r>
      <w:r w:rsidR="005C08FC" w:rsidRPr="006C30B6">
        <w:rPr>
          <w:rFonts w:cstheme="minorHAnsi"/>
          <w:sz w:val="20"/>
          <w:szCs w:val="20"/>
        </w:rPr>
        <w:t xml:space="preserve"> Directions and advice on using Satnavs if</w:t>
      </w:r>
      <w:r w:rsidR="004A1544" w:rsidRPr="006C30B6">
        <w:rPr>
          <w:rFonts w:cstheme="minorHAnsi"/>
          <w:sz w:val="20"/>
          <w:szCs w:val="20"/>
        </w:rPr>
        <w:t xml:space="preserve"> </w:t>
      </w:r>
      <w:r w:rsidR="005C08FC" w:rsidRPr="006C30B6">
        <w:rPr>
          <w:rFonts w:cstheme="minorHAnsi"/>
          <w:sz w:val="20"/>
          <w:szCs w:val="20"/>
        </w:rPr>
        <w:t>necessary.</w:t>
      </w:r>
    </w:p>
    <w:p w14:paraId="0393E054" w14:textId="77777777" w:rsidR="00404606" w:rsidRPr="006C30B6" w:rsidRDefault="00404606" w:rsidP="00CF18FC">
      <w:pPr>
        <w:pStyle w:val="ListParagraph"/>
        <w:numPr>
          <w:ilvl w:val="0"/>
          <w:numId w:val="35"/>
        </w:numPr>
        <w:spacing w:line="276" w:lineRule="auto"/>
        <w:rPr>
          <w:rFonts w:cstheme="minorHAnsi"/>
          <w:sz w:val="20"/>
          <w:szCs w:val="20"/>
        </w:rPr>
      </w:pPr>
      <w:r w:rsidRPr="006C30B6">
        <w:rPr>
          <w:rFonts w:cstheme="minorHAnsi"/>
          <w:sz w:val="20"/>
          <w:szCs w:val="20"/>
        </w:rPr>
        <w:t>The provisional programme you have planned.</w:t>
      </w:r>
    </w:p>
    <w:p w14:paraId="578BD4DB" w14:textId="2B69A668" w:rsidR="00CF18FC" w:rsidRPr="006C30B6" w:rsidRDefault="00404606" w:rsidP="00CF18FC">
      <w:pPr>
        <w:pStyle w:val="ListParagraph"/>
        <w:numPr>
          <w:ilvl w:val="0"/>
          <w:numId w:val="35"/>
        </w:numPr>
        <w:tabs>
          <w:tab w:val="left" w:pos="450"/>
          <w:tab w:val="left" w:pos="622"/>
        </w:tabs>
        <w:spacing w:line="276" w:lineRule="auto"/>
        <w:rPr>
          <w:rFonts w:cstheme="minorHAnsi"/>
          <w:sz w:val="20"/>
          <w:szCs w:val="20"/>
        </w:rPr>
      </w:pPr>
      <w:r w:rsidRPr="006C30B6">
        <w:rPr>
          <w:rFonts w:cstheme="minorHAnsi"/>
          <w:sz w:val="20"/>
          <w:szCs w:val="20"/>
        </w:rPr>
        <w:t>Name</w:t>
      </w:r>
      <w:r w:rsidR="001319FE" w:rsidRPr="006C30B6">
        <w:rPr>
          <w:rFonts w:cstheme="minorHAnsi"/>
          <w:sz w:val="20"/>
          <w:szCs w:val="20"/>
        </w:rPr>
        <w:t>s</w:t>
      </w:r>
      <w:r w:rsidRPr="006C30B6">
        <w:rPr>
          <w:rFonts w:cstheme="minorHAnsi"/>
          <w:sz w:val="20"/>
          <w:szCs w:val="20"/>
        </w:rPr>
        <w:t xml:space="preserve"> and mobile numbers for the Rally Marshal and Assistant Rally Marshal during the rally.</w:t>
      </w:r>
    </w:p>
    <w:p w14:paraId="1D301ABF" w14:textId="77777777" w:rsidR="00CF18FC" w:rsidRPr="006C30B6" w:rsidRDefault="00CF18FC" w:rsidP="00BF332E">
      <w:pPr>
        <w:pStyle w:val="Heading2"/>
      </w:pPr>
    </w:p>
    <w:p w14:paraId="6F5BC391" w14:textId="77777777" w:rsidR="00CF18FC" w:rsidRPr="006C30B6" w:rsidRDefault="00CF18FC" w:rsidP="00BF332E">
      <w:pPr>
        <w:pStyle w:val="Heading2"/>
      </w:pPr>
    </w:p>
    <w:p w14:paraId="23493FC8" w14:textId="597EC516" w:rsidR="005C08FC" w:rsidRPr="006C30B6" w:rsidRDefault="005C08FC" w:rsidP="00BF332E">
      <w:pPr>
        <w:pStyle w:val="Heading2"/>
      </w:pPr>
      <w:r w:rsidRPr="006C30B6">
        <w:lastRenderedPageBreak/>
        <w:t>Rally Options Form</w:t>
      </w:r>
    </w:p>
    <w:p w14:paraId="792EA20E" w14:textId="30A4EDE1" w:rsidR="00E87BB6" w:rsidRPr="006C30B6" w:rsidRDefault="00E87BB6" w:rsidP="004A1544">
      <w:pPr>
        <w:pStyle w:val="ListParagraph"/>
        <w:numPr>
          <w:ilvl w:val="0"/>
          <w:numId w:val="28"/>
        </w:numPr>
        <w:tabs>
          <w:tab w:val="left" w:pos="337"/>
        </w:tabs>
        <w:spacing w:after="120" w:line="276" w:lineRule="auto"/>
        <w:rPr>
          <w:rFonts w:cstheme="minorHAnsi"/>
          <w:bCs/>
          <w:sz w:val="20"/>
          <w:szCs w:val="20"/>
        </w:rPr>
      </w:pPr>
      <w:r w:rsidRPr="006C30B6">
        <w:rPr>
          <w:rFonts w:cstheme="minorHAnsi"/>
          <w:bCs/>
          <w:sz w:val="20"/>
          <w:szCs w:val="20"/>
        </w:rPr>
        <w:t xml:space="preserve">All costs should be included on form. </w:t>
      </w:r>
      <w:r w:rsidR="00325B29" w:rsidRPr="006C30B6">
        <w:rPr>
          <w:rFonts w:cstheme="minorHAnsi"/>
          <w:bCs/>
          <w:sz w:val="20"/>
          <w:szCs w:val="20"/>
        </w:rPr>
        <w:t>Please</w:t>
      </w:r>
      <w:r w:rsidRPr="006C30B6">
        <w:rPr>
          <w:rFonts w:cstheme="minorHAnsi"/>
          <w:bCs/>
          <w:sz w:val="20"/>
          <w:szCs w:val="20"/>
        </w:rPr>
        <w:t xml:space="preserve"> make clear on the</w:t>
      </w:r>
      <w:r w:rsidR="00AD255C" w:rsidRPr="006C30B6">
        <w:rPr>
          <w:rFonts w:cstheme="minorHAnsi"/>
          <w:bCs/>
          <w:sz w:val="20"/>
          <w:szCs w:val="20"/>
        </w:rPr>
        <w:t xml:space="preserve"> </w:t>
      </w:r>
      <w:r w:rsidRPr="006C30B6">
        <w:rPr>
          <w:rFonts w:cstheme="minorHAnsi"/>
          <w:bCs/>
          <w:sz w:val="20"/>
          <w:szCs w:val="20"/>
        </w:rPr>
        <w:t>form</w:t>
      </w:r>
      <w:r w:rsidRPr="006C30B6">
        <w:rPr>
          <w:rFonts w:cstheme="minorHAnsi"/>
          <w:bCs/>
          <w:i/>
          <w:iCs/>
          <w:sz w:val="20"/>
          <w:szCs w:val="20"/>
        </w:rPr>
        <w:t xml:space="preserve"> </w:t>
      </w:r>
      <w:r w:rsidRPr="006C30B6">
        <w:rPr>
          <w:rFonts w:cstheme="minorHAnsi"/>
          <w:bCs/>
          <w:sz w:val="20"/>
          <w:szCs w:val="20"/>
        </w:rPr>
        <w:t xml:space="preserve">the entire rally costs shown on the programme and if </w:t>
      </w:r>
      <w:r w:rsidR="00FE5AF5" w:rsidRPr="006C30B6">
        <w:rPr>
          <w:rFonts w:cstheme="minorHAnsi"/>
          <w:bCs/>
          <w:sz w:val="20"/>
          <w:szCs w:val="20"/>
        </w:rPr>
        <w:t>you don’t know any</w:t>
      </w:r>
      <w:r w:rsidRPr="006C30B6">
        <w:rPr>
          <w:rFonts w:cstheme="minorHAnsi"/>
          <w:bCs/>
          <w:sz w:val="20"/>
          <w:szCs w:val="20"/>
        </w:rPr>
        <w:t xml:space="preserve"> actual costs at the time of preparing the form, </w:t>
      </w:r>
      <w:r w:rsidR="00FE5AF5" w:rsidRPr="006C30B6">
        <w:rPr>
          <w:rFonts w:cstheme="minorHAnsi"/>
          <w:bCs/>
          <w:sz w:val="20"/>
          <w:szCs w:val="20"/>
        </w:rPr>
        <w:t xml:space="preserve">please state </w:t>
      </w:r>
      <w:r w:rsidRPr="006C30B6">
        <w:rPr>
          <w:rFonts w:cstheme="minorHAnsi"/>
          <w:bCs/>
          <w:sz w:val="20"/>
          <w:szCs w:val="20"/>
        </w:rPr>
        <w:t>an estimated amount. Members should not be faced with unknown costs or unplanned events on arrival to which they may feel obliged to attend.</w:t>
      </w:r>
    </w:p>
    <w:p w14:paraId="6632B349" w14:textId="3CD96348" w:rsidR="00404606" w:rsidRPr="006C30B6" w:rsidRDefault="00404606" w:rsidP="004A1544">
      <w:pPr>
        <w:pStyle w:val="ListParagraph"/>
        <w:numPr>
          <w:ilvl w:val="0"/>
          <w:numId w:val="28"/>
        </w:numPr>
        <w:tabs>
          <w:tab w:val="left" w:pos="450"/>
          <w:tab w:val="left" w:pos="622"/>
        </w:tabs>
        <w:spacing w:line="276" w:lineRule="auto"/>
        <w:rPr>
          <w:rFonts w:cstheme="minorHAnsi"/>
          <w:bCs/>
          <w:sz w:val="20"/>
          <w:szCs w:val="20"/>
        </w:rPr>
      </w:pPr>
      <w:r w:rsidRPr="006C30B6">
        <w:rPr>
          <w:rFonts w:cstheme="minorHAnsi"/>
          <w:bCs/>
          <w:sz w:val="20"/>
          <w:szCs w:val="20"/>
        </w:rPr>
        <w:t xml:space="preserve">At </w:t>
      </w:r>
      <w:r w:rsidR="00FE5AF5" w:rsidRPr="006C30B6">
        <w:rPr>
          <w:rFonts w:cstheme="minorHAnsi"/>
          <w:bCs/>
          <w:sz w:val="20"/>
          <w:szCs w:val="20"/>
        </w:rPr>
        <w:t>your</w:t>
      </w:r>
      <w:r w:rsidRPr="006C30B6">
        <w:rPr>
          <w:rFonts w:cstheme="minorHAnsi"/>
          <w:bCs/>
          <w:sz w:val="20"/>
          <w:szCs w:val="20"/>
        </w:rPr>
        <w:t xml:space="preserve"> discretion, </w:t>
      </w:r>
      <w:r w:rsidR="00FE5AF5" w:rsidRPr="006C30B6">
        <w:rPr>
          <w:rFonts w:cstheme="minorHAnsi"/>
          <w:bCs/>
          <w:sz w:val="20"/>
          <w:szCs w:val="20"/>
        </w:rPr>
        <w:t>you</w:t>
      </w:r>
      <w:r w:rsidRPr="006C30B6">
        <w:rPr>
          <w:rFonts w:cstheme="minorHAnsi"/>
          <w:bCs/>
          <w:sz w:val="20"/>
          <w:szCs w:val="20"/>
        </w:rPr>
        <w:t xml:space="preserve"> may take orders for papers and milk.  </w:t>
      </w:r>
      <w:r w:rsidR="00325B29" w:rsidRPr="006C30B6">
        <w:rPr>
          <w:rFonts w:cstheme="minorHAnsi"/>
          <w:bCs/>
          <w:sz w:val="20"/>
          <w:szCs w:val="20"/>
        </w:rPr>
        <w:t>Please</w:t>
      </w:r>
      <w:r w:rsidRPr="006C30B6">
        <w:rPr>
          <w:rFonts w:cstheme="minorHAnsi"/>
          <w:bCs/>
          <w:sz w:val="20"/>
          <w:szCs w:val="20"/>
        </w:rPr>
        <w:t xml:space="preserve"> state if </w:t>
      </w:r>
      <w:r w:rsidR="00325B29" w:rsidRPr="006C30B6">
        <w:rPr>
          <w:rFonts w:cstheme="minorHAnsi"/>
          <w:bCs/>
          <w:sz w:val="20"/>
          <w:szCs w:val="20"/>
        </w:rPr>
        <w:t>you</w:t>
      </w:r>
      <w:r w:rsidRPr="006C30B6">
        <w:rPr>
          <w:rFonts w:cstheme="minorHAnsi"/>
          <w:bCs/>
          <w:sz w:val="20"/>
          <w:szCs w:val="20"/>
        </w:rPr>
        <w:t xml:space="preserve"> are prepared to accept tokens for newspapers.</w:t>
      </w:r>
    </w:p>
    <w:p w14:paraId="455B01C2" w14:textId="77777777" w:rsidR="00152F72" w:rsidRPr="006C30B6" w:rsidRDefault="00404606" w:rsidP="004A1544">
      <w:pPr>
        <w:pStyle w:val="ListParagraph"/>
        <w:numPr>
          <w:ilvl w:val="0"/>
          <w:numId w:val="28"/>
        </w:numPr>
        <w:tabs>
          <w:tab w:val="left" w:pos="3450"/>
        </w:tabs>
        <w:spacing w:line="276" w:lineRule="auto"/>
        <w:rPr>
          <w:rFonts w:cstheme="minorHAnsi"/>
          <w:bCs/>
          <w:sz w:val="20"/>
          <w:szCs w:val="20"/>
        </w:rPr>
      </w:pPr>
      <w:r w:rsidRPr="006C30B6">
        <w:rPr>
          <w:rFonts w:cstheme="minorHAnsi"/>
          <w:bCs/>
          <w:sz w:val="20"/>
          <w:szCs w:val="20"/>
        </w:rPr>
        <w:t>Please insert the following on the booking form: “ICFR has no insurance to cover loss or damage to outfits. Members attend this rally entirely at their own risk”.</w:t>
      </w:r>
    </w:p>
    <w:p w14:paraId="380D98A7" w14:textId="640ABB31" w:rsidR="00152F72" w:rsidRPr="006C30B6" w:rsidRDefault="00404606" w:rsidP="004A1544">
      <w:pPr>
        <w:pStyle w:val="ListParagraph"/>
        <w:numPr>
          <w:ilvl w:val="0"/>
          <w:numId w:val="28"/>
        </w:numPr>
        <w:tabs>
          <w:tab w:val="left" w:pos="280"/>
          <w:tab w:val="left" w:pos="3450"/>
        </w:tabs>
        <w:spacing w:line="276" w:lineRule="auto"/>
        <w:rPr>
          <w:rFonts w:cstheme="minorHAnsi"/>
          <w:bCs/>
          <w:sz w:val="20"/>
          <w:szCs w:val="20"/>
        </w:rPr>
      </w:pPr>
      <w:r w:rsidRPr="006C30B6">
        <w:rPr>
          <w:rFonts w:cstheme="minorHAnsi"/>
          <w:bCs/>
          <w:sz w:val="20"/>
          <w:szCs w:val="20"/>
        </w:rPr>
        <w:t xml:space="preserve">Members should be reminded to keep a copy of the </w:t>
      </w:r>
      <w:r w:rsidR="009D74DF" w:rsidRPr="006C30B6">
        <w:rPr>
          <w:rFonts w:cstheme="minorHAnsi"/>
          <w:bCs/>
          <w:sz w:val="20"/>
          <w:szCs w:val="20"/>
        </w:rPr>
        <w:t>Rally Options</w:t>
      </w:r>
      <w:r w:rsidRPr="006C30B6">
        <w:rPr>
          <w:rFonts w:cstheme="minorHAnsi"/>
          <w:bCs/>
          <w:sz w:val="20"/>
          <w:szCs w:val="20"/>
        </w:rPr>
        <w:t xml:space="preserve"> form</w:t>
      </w:r>
      <w:r w:rsidR="00325B29" w:rsidRPr="006C30B6">
        <w:rPr>
          <w:rFonts w:cstheme="minorHAnsi"/>
          <w:bCs/>
          <w:sz w:val="20"/>
          <w:szCs w:val="20"/>
        </w:rPr>
        <w:t>.</w:t>
      </w:r>
    </w:p>
    <w:p w14:paraId="60083AD2" w14:textId="77777777" w:rsidR="00152F72" w:rsidRPr="006C30B6" w:rsidRDefault="00152F72" w:rsidP="004A1544">
      <w:pPr>
        <w:tabs>
          <w:tab w:val="left" w:pos="280"/>
          <w:tab w:val="left" w:pos="3450"/>
        </w:tabs>
        <w:spacing w:line="276" w:lineRule="auto"/>
        <w:rPr>
          <w:rFonts w:cstheme="minorHAnsi"/>
          <w:b/>
          <w:bCs/>
          <w:iCs/>
          <w:sz w:val="20"/>
          <w:szCs w:val="20"/>
        </w:rPr>
      </w:pPr>
    </w:p>
    <w:p w14:paraId="7CBFF4E7" w14:textId="6416F6D5" w:rsidR="00404606" w:rsidRPr="006C30B6" w:rsidRDefault="00A65EC2" w:rsidP="00152F72">
      <w:pPr>
        <w:tabs>
          <w:tab w:val="left" w:pos="280"/>
          <w:tab w:val="left" w:pos="3450"/>
        </w:tabs>
        <w:spacing w:line="276" w:lineRule="auto"/>
        <w:rPr>
          <w:rFonts w:cstheme="minorHAnsi"/>
          <w:sz w:val="20"/>
          <w:szCs w:val="20"/>
        </w:rPr>
      </w:pPr>
      <w:r w:rsidRPr="006C30B6">
        <w:rPr>
          <w:rFonts w:cstheme="minorHAnsi"/>
          <w:b/>
          <w:bCs/>
          <w:iCs/>
          <w:sz w:val="20"/>
          <w:szCs w:val="20"/>
        </w:rPr>
        <w:t>The Rally Programme and Rally Options forms</w:t>
      </w:r>
      <w:r w:rsidR="00404606" w:rsidRPr="006C30B6">
        <w:rPr>
          <w:rFonts w:cstheme="minorHAnsi"/>
          <w:b/>
          <w:bCs/>
          <w:iCs/>
          <w:sz w:val="20"/>
          <w:szCs w:val="20"/>
        </w:rPr>
        <w:t xml:space="preserve"> must be forwarded to the IT Secretary for inclusion on the website.</w:t>
      </w:r>
    </w:p>
    <w:p w14:paraId="3FEF1090" w14:textId="77777777" w:rsidR="00404606" w:rsidRPr="006C30B6" w:rsidRDefault="00B73D91" w:rsidP="00BF332E">
      <w:pPr>
        <w:pStyle w:val="Heading2"/>
      </w:pPr>
      <w:bookmarkStart w:id="8" w:name="_Toc499125015"/>
      <w:r w:rsidRPr="006C30B6">
        <w:t>Booking of Rallies</w:t>
      </w:r>
      <w:bookmarkEnd w:id="8"/>
    </w:p>
    <w:p w14:paraId="515B4CD6" w14:textId="729A3425" w:rsidR="00404606" w:rsidRPr="00A03B0C" w:rsidRDefault="00645751" w:rsidP="007D0F94">
      <w:pPr>
        <w:pStyle w:val="BlockText"/>
        <w:widowControl/>
        <w:tabs>
          <w:tab w:val="clear" w:pos="1134"/>
        </w:tabs>
        <w:spacing w:before="120" w:after="120" w:line="276" w:lineRule="auto"/>
        <w:ind w:left="0" w:right="20"/>
        <w:jc w:val="left"/>
        <w:rPr>
          <w:rFonts w:asciiTheme="minorHAnsi" w:hAnsiTheme="minorHAnsi" w:cstheme="minorHAnsi"/>
          <w:b/>
          <w:color w:val="000000"/>
        </w:rPr>
      </w:pPr>
      <w:r w:rsidRPr="006C30B6">
        <w:rPr>
          <w:rFonts w:asciiTheme="minorHAnsi" w:hAnsiTheme="minorHAnsi" w:cstheme="minorHAnsi"/>
          <w:b/>
          <w:color w:val="000000"/>
        </w:rPr>
        <w:t>You may not accept any</w:t>
      </w:r>
      <w:r w:rsidR="00A65EC2" w:rsidRPr="006C30B6">
        <w:rPr>
          <w:rFonts w:asciiTheme="minorHAnsi" w:hAnsiTheme="minorHAnsi" w:cstheme="minorHAnsi"/>
          <w:b/>
          <w:color w:val="000000"/>
        </w:rPr>
        <w:t xml:space="preserve"> applications</w:t>
      </w:r>
      <w:r w:rsidRPr="006C30B6">
        <w:rPr>
          <w:rFonts w:asciiTheme="minorHAnsi" w:hAnsiTheme="minorHAnsi" w:cstheme="minorHAnsi"/>
          <w:b/>
          <w:color w:val="000000"/>
        </w:rPr>
        <w:t xml:space="preserve"> for any UK rally</w:t>
      </w:r>
      <w:r w:rsidR="00A65EC2" w:rsidRPr="006C30B6">
        <w:rPr>
          <w:rFonts w:asciiTheme="minorHAnsi" w:hAnsiTheme="minorHAnsi" w:cstheme="minorHAnsi"/>
          <w:b/>
          <w:color w:val="000000"/>
        </w:rPr>
        <w:t xml:space="preserve"> before the Membership System applications opens at 6pm on the 1</w:t>
      </w:r>
      <w:r w:rsidR="00A65EC2" w:rsidRPr="006C30B6">
        <w:rPr>
          <w:rFonts w:asciiTheme="minorHAnsi" w:hAnsiTheme="minorHAnsi" w:cstheme="minorHAnsi"/>
          <w:b/>
          <w:color w:val="000000"/>
          <w:vertAlign w:val="superscript"/>
        </w:rPr>
        <w:t>st</w:t>
      </w:r>
      <w:r w:rsidR="00A65EC2" w:rsidRPr="006C30B6">
        <w:rPr>
          <w:rFonts w:asciiTheme="minorHAnsi" w:hAnsiTheme="minorHAnsi" w:cstheme="minorHAnsi"/>
          <w:b/>
          <w:color w:val="000000"/>
        </w:rPr>
        <w:t xml:space="preserve"> of December.</w:t>
      </w:r>
    </w:p>
    <w:p w14:paraId="369F967E" w14:textId="77777777" w:rsidR="00404606" w:rsidRPr="00D82584" w:rsidRDefault="002F1DD4" w:rsidP="007D0F94">
      <w:pPr>
        <w:pStyle w:val="BlockText"/>
        <w:widowControl/>
        <w:tabs>
          <w:tab w:val="clear" w:pos="1134"/>
        </w:tabs>
        <w:spacing w:before="120" w:after="120" w:line="276" w:lineRule="auto"/>
        <w:ind w:left="0" w:right="20"/>
        <w:jc w:val="left"/>
        <w:rPr>
          <w:rFonts w:asciiTheme="minorHAnsi" w:hAnsiTheme="minorHAnsi" w:cstheme="minorHAnsi"/>
          <w:color w:val="000000"/>
        </w:rPr>
      </w:pPr>
      <w:r w:rsidRPr="00A03B0C">
        <w:rPr>
          <w:rFonts w:asciiTheme="minorHAnsi" w:hAnsiTheme="minorHAnsi" w:cstheme="minorHAnsi"/>
          <w:color w:val="000000"/>
        </w:rPr>
        <w:t>The only exceptions are for:</w:t>
      </w:r>
    </w:p>
    <w:p w14:paraId="235D3711" w14:textId="75BBAA2C" w:rsidR="00404606" w:rsidRPr="00BF332E" w:rsidRDefault="00404606" w:rsidP="00CF18FC">
      <w:pPr>
        <w:pStyle w:val="ListParagraph"/>
        <w:numPr>
          <w:ilvl w:val="0"/>
          <w:numId w:val="22"/>
        </w:numPr>
        <w:tabs>
          <w:tab w:val="left" w:pos="3450"/>
        </w:tabs>
        <w:spacing w:line="276" w:lineRule="auto"/>
        <w:ind w:left="360"/>
        <w:rPr>
          <w:rFonts w:cstheme="minorHAnsi"/>
          <w:bCs/>
          <w:sz w:val="20"/>
          <w:szCs w:val="20"/>
        </w:rPr>
      </w:pPr>
      <w:r w:rsidRPr="00BF332E">
        <w:rPr>
          <w:rFonts w:cstheme="minorHAnsi"/>
          <w:bCs/>
          <w:sz w:val="20"/>
          <w:szCs w:val="20"/>
        </w:rPr>
        <w:t xml:space="preserve">Overseas Rallies </w:t>
      </w:r>
      <w:r w:rsidR="00A65EC2" w:rsidRPr="00BF332E">
        <w:rPr>
          <w:rFonts w:cstheme="minorHAnsi"/>
          <w:bCs/>
          <w:sz w:val="20"/>
          <w:szCs w:val="20"/>
        </w:rPr>
        <w:t xml:space="preserve">and both Fellowship Rallies </w:t>
      </w:r>
      <w:r w:rsidRPr="00BF332E">
        <w:rPr>
          <w:rFonts w:cstheme="minorHAnsi"/>
          <w:bCs/>
          <w:sz w:val="20"/>
          <w:szCs w:val="20"/>
        </w:rPr>
        <w:t xml:space="preserve">where bookings of these </w:t>
      </w:r>
      <w:r w:rsidR="00395652" w:rsidRPr="00BF332E">
        <w:rPr>
          <w:rFonts w:cstheme="minorHAnsi"/>
          <w:bCs/>
          <w:sz w:val="20"/>
          <w:szCs w:val="20"/>
        </w:rPr>
        <w:t>r</w:t>
      </w:r>
      <w:r w:rsidRPr="00BF332E">
        <w:rPr>
          <w:rFonts w:cstheme="minorHAnsi"/>
          <w:bCs/>
          <w:sz w:val="20"/>
          <w:szCs w:val="20"/>
        </w:rPr>
        <w:t xml:space="preserve">allies can take place as soon as </w:t>
      </w:r>
      <w:r w:rsidR="00857F9C" w:rsidRPr="00BF332E">
        <w:rPr>
          <w:rFonts w:cstheme="minorHAnsi"/>
          <w:bCs/>
          <w:sz w:val="20"/>
          <w:szCs w:val="20"/>
        </w:rPr>
        <w:t xml:space="preserve">they are </w:t>
      </w:r>
      <w:r w:rsidRPr="00BF332E">
        <w:rPr>
          <w:rFonts w:cstheme="minorHAnsi"/>
          <w:bCs/>
          <w:sz w:val="20"/>
          <w:szCs w:val="20"/>
        </w:rPr>
        <w:t xml:space="preserve">approved and announced </w:t>
      </w:r>
      <w:r w:rsidR="00395652" w:rsidRPr="00BF332E">
        <w:rPr>
          <w:rFonts w:cstheme="minorHAnsi"/>
          <w:bCs/>
          <w:sz w:val="20"/>
          <w:szCs w:val="20"/>
        </w:rPr>
        <w:t>on the ICFR website or at Autumn Fellowship</w:t>
      </w:r>
      <w:r w:rsidRPr="00BF332E">
        <w:rPr>
          <w:rFonts w:cstheme="minorHAnsi"/>
          <w:bCs/>
          <w:sz w:val="20"/>
          <w:szCs w:val="20"/>
        </w:rPr>
        <w:t>.</w:t>
      </w:r>
    </w:p>
    <w:p w14:paraId="4A16521B" w14:textId="08C74B89" w:rsidR="00404606" w:rsidRPr="00BF332E" w:rsidRDefault="00404606" w:rsidP="00CF18FC">
      <w:pPr>
        <w:pStyle w:val="ListParagraph"/>
        <w:numPr>
          <w:ilvl w:val="0"/>
          <w:numId w:val="22"/>
        </w:numPr>
        <w:tabs>
          <w:tab w:val="left" w:pos="3450"/>
        </w:tabs>
        <w:spacing w:line="276" w:lineRule="auto"/>
        <w:ind w:left="360"/>
        <w:rPr>
          <w:rFonts w:cstheme="minorHAnsi"/>
          <w:bCs/>
          <w:sz w:val="20"/>
          <w:szCs w:val="20"/>
        </w:rPr>
      </w:pPr>
      <w:r w:rsidRPr="00BF332E">
        <w:rPr>
          <w:rFonts w:cstheme="minorHAnsi"/>
          <w:bCs/>
          <w:sz w:val="20"/>
          <w:szCs w:val="20"/>
        </w:rPr>
        <w:t>RIBI</w:t>
      </w:r>
      <w:r w:rsidR="00A65EC2" w:rsidRPr="00BF332E">
        <w:rPr>
          <w:rFonts w:cstheme="minorHAnsi"/>
          <w:bCs/>
          <w:sz w:val="20"/>
          <w:szCs w:val="20"/>
        </w:rPr>
        <w:t>,</w:t>
      </w:r>
      <w:r w:rsidRPr="00BF332E">
        <w:rPr>
          <w:rFonts w:cstheme="minorHAnsi"/>
          <w:bCs/>
          <w:sz w:val="20"/>
          <w:szCs w:val="20"/>
        </w:rPr>
        <w:t xml:space="preserve"> RI Conference Rallies which may be booked as soon as details are published for the Conference itself.</w:t>
      </w:r>
    </w:p>
    <w:p w14:paraId="5558A1DC" w14:textId="77777777" w:rsidR="00404606" w:rsidRPr="00BF332E" w:rsidRDefault="00404606" w:rsidP="00CF18FC">
      <w:pPr>
        <w:pStyle w:val="ListParagraph"/>
        <w:numPr>
          <w:ilvl w:val="0"/>
          <w:numId w:val="22"/>
        </w:numPr>
        <w:spacing w:before="120" w:after="120" w:line="276" w:lineRule="auto"/>
        <w:ind w:left="360"/>
        <w:rPr>
          <w:rFonts w:cstheme="minorHAnsi"/>
          <w:i/>
          <w:iCs/>
          <w:sz w:val="20"/>
          <w:szCs w:val="20"/>
        </w:rPr>
      </w:pPr>
      <w:r w:rsidRPr="00BF332E">
        <w:rPr>
          <w:rFonts w:cstheme="minorHAnsi"/>
          <w:i/>
          <w:iCs/>
          <w:sz w:val="20"/>
          <w:szCs w:val="20"/>
        </w:rPr>
        <w:t xml:space="preserve">NB: If a rally is oversubscribed and </w:t>
      </w:r>
      <w:r w:rsidR="00645751" w:rsidRPr="00BF332E">
        <w:rPr>
          <w:rFonts w:cstheme="minorHAnsi"/>
          <w:i/>
          <w:iCs/>
          <w:sz w:val="20"/>
          <w:szCs w:val="20"/>
        </w:rPr>
        <w:t>you need</w:t>
      </w:r>
      <w:r w:rsidRPr="00BF332E">
        <w:rPr>
          <w:rFonts w:cstheme="minorHAnsi"/>
          <w:i/>
          <w:iCs/>
          <w:sz w:val="20"/>
          <w:szCs w:val="20"/>
        </w:rPr>
        <w:t xml:space="preserve"> to select those who may take part, then the basis for this selection procedure should be completely transparent</w:t>
      </w:r>
    </w:p>
    <w:p w14:paraId="0627087E" w14:textId="42469D8A" w:rsidR="00794BBE" w:rsidRPr="00BF332E" w:rsidRDefault="00404606" w:rsidP="00CF18FC">
      <w:pPr>
        <w:pStyle w:val="ListParagraph"/>
        <w:numPr>
          <w:ilvl w:val="0"/>
          <w:numId w:val="22"/>
        </w:numPr>
        <w:spacing w:before="120" w:after="120" w:line="276" w:lineRule="auto"/>
        <w:ind w:left="360"/>
        <w:rPr>
          <w:rFonts w:cstheme="minorHAnsi"/>
          <w:sz w:val="20"/>
          <w:szCs w:val="20"/>
        </w:rPr>
      </w:pPr>
      <w:r w:rsidRPr="00BF332E">
        <w:rPr>
          <w:rFonts w:eastAsia="Arial" w:cstheme="minorHAnsi"/>
          <w:b/>
          <w:bCs/>
          <w:sz w:val="20"/>
          <w:szCs w:val="20"/>
        </w:rPr>
        <w:t>“</w:t>
      </w:r>
      <w:r w:rsidRPr="00BF332E">
        <w:rPr>
          <w:rFonts w:cstheme="minorHAnsi"/>
          <w:b/>
          <w:bCs/>
          <w:sz w:val="20"/>
          <w:szCs w:val="20"/>
        </w:rPr>
        <w:t xml:space="preserve">First come, first served basis”. </w:t>
      </w:r>
      <w:r w:rsidRPr="00BF332E">
        <w:rPr>
          <w:rFonts w:cstheme="minorHAnsi"/>
          <w:bCs/>
          <w:sz w:val="20"/>
          <w:szCs w:val="20"/>
        </w:rPr>
        <w:t xml:space="preserve">It is a long-standing expectation that acceptance of all rally applications is on a “first come, first served” basis. </w:t>
      </w:r>
      <w:r w:rsidRPr="00BF332E">
        <w:rPr>
          <w:rFonts w:cstheme="minorHAnsi"/>
          <w:sz w:val="20"/>
          <w:szCs w:val="20"/>
        </w:rPr>
        <w:t xml:space="preserve">However, the responsibility and decision must always be with </w:t>
      </w:r>
      <w:r w:rsidR="00645751" w:rsidRPr="00BF332E">
        <w:rPr>
          <w:rFonts w:cstheme="minorHAnsi"/>
          <w:sz w:val="20"/>
          <w:szCs w:val="20"/>
        </w:rPr>
        <w:t xml:space="preserve">you </w:t>
      </w:r>
      <w:r w:rsidRPr="00BF332E">
        <w:rPr>
          <w:rFonts w:cstheme="minorHAnsi"/>
          <w:sz w:val="20"/>
          <w:szCs w:val="20"/>
        </w:rPr>
        <w:t xml:space="preserve">the Rally Marshal as to whom </w:t>
      </w:r>
      <w:r w:rsidR="00645751" w:rsidRPr="00BF332E">
        <w:rPr>
          <w:rFonts w:cstheme="minorHAnsi"/>
          <w:sz w:val="20"/>
          <w:szCs w:val="20"/>
        </w:rPr>
        <w:t>you</w:t>
      </w:r>
      <w:r w:rsidRPr="00BF332E">
        <w:rPr>
          <w:rFonts w:cstheme="minorHAnsi"/>
          <w:sz w:val="20"/>
          <w:szCs w:val="20"/>
        </w:rPr>
        <w:t xml:space="preserve"> accept on </w:t>
      </w:r>
      <w:r w:rsidR="00645751" w:rsidRPr="00BF332E">
        <w:rPr>
          <w:rFonts w:cstheme="minorHAnsi"/>
          <w:sz w:val="20"/>
          <w:szCs w:val="20"/>
        </w:rPr>
        <w:t>your</w:t>
      </w:r>
      <w:r w:rsidRPr="00BF332E">
        <w:rPr>
          <w:rFonts w:cstheme="minorHAnsi"/>
          <w:sz w:val="20"/>
          <w:szCs w:val="20"/>
        </w:rPr>
        <w:t xml:space="preserve"> rally, particularly on </w:t>
      </w:r>
      <w:r w:rsidR="005078FD" w:rsidRPr="00BF332E">
        <w:rPr>
          <w:rFonts w:cstheme="minorHAnsi"/>
          <w:sz w:val="20"/>
          <w:szCs w:val="20"/>
        </w:rPr>
        <w:t>o</w:t>
      </w:r>
      <w:r w:rsidRPr="00BF332E">
        <w:rPr>
          <w:rFonts w:cstheme="minorHAnsi"/>
          <w:sz w:val="20"/>
          <w:szCs w:val="20"/>
        </w:rPr>
        <w:t xml:space="preserve">verseas </w:t>
      </w:r>
      <w:r w:rsidR="005078FD" w:rsidRPr="00BF332E">
        <w:rPr>
          <w:rFonts w:cstheme="minorHAnsi"/>
          <w:sz w:val="20"/>
          <w:szCs w:val="20"/>
        </w:rPr>
        <w:t>r</w:t>
      </w:r>
      <w:r w:rsidRPr="00BF332E">
        <w:rPr>
          <w:rFonts w:cstheme="minorHAnsi"/>
          <w:sz w:val="20"/>
          <w:szCs w:val="20"/>
        </w:rPr>
        <w:t xml:space="preserve">allies where </w:t>
      </w:r>
      <w:r w:rsidR="00645751" w:rsidRPr="00BF332E">
        <w:rPr>
          <w:rFonts w:cstheme="minorHAnsi"/>
          <w:sz w:val="20"/>
          <w:szCs w:val="20"/>
        </w:rPr>
        <w:t>you</w:t>
      </w:r>
      <w:r w:rsidRPr="00BF332E">
        <w:rPr>
          <w:rFonts w:cstheme="minorHAnsi"/>
          <w:sz w:val="20"/>
          <w:szCs w:val="20"/>
        </w:rPr>
        <w:t xml:space="preserve"> may foresee a health problem as </w:t>
      </w:r>
      <w:r w:rsidR="00645751" w:rsidRPr="00BF332E">
        <w:rPr>
          <w:rFonts w:cstheme="minorHAnsi"/>
          <w:sz w:val="20"/>
          <w:szCs w:val="20"/>
        </w:rPr>
        <w:t>you</w:t>
      </w:r>
      <w:r w:rsidRPr="00BF332E">
        <w:rPr>
          <w:rFonts w:cstheme="minorHAnsi"/>
          <w:sz w:val="20"/>
          <w:szCs w:val="20"/>
        </w:rPr>
        <w:t xml:space="preserve"> are responsible for the enjoyment and safety of others on the rally.</w:t>
      </w:r>
      <w:bookmarkStart w:id="9" w:name="_Ref498628971"/>
      <w:bookmarkStart w:id="10" w:name="_Ref498629002"/>
      <w:bookmarkStart w:id="11" w:name="_Toc499125016"/>
    </w:p>
    <w:p w14:paraId="6D23164C" w14:textId="77777777" w:rsidR="00A03B0C" w:rsidRDefault="00A03B0C" w:rsidP="00CF18FC">
      <w:pPr>
        <w:spacing w:before="120" w:after="120" w:line="276" w:lineRule="auto"/>
        <w:rPr>
          <w:rFonts w:cstheme="minorHAnsi"/>
          <w:sz w:val="20"/>
          <w:szCs w:val="20"/>
        </w:rPr>
      </w:pPr>
    </w:p>
    <w:p w14:paraId="0015F892" w14:textId="77777777" w:rsidR="00A03B0C" w:rsidRDefault="00A03B0C" w:rsidP="00A03B0C">
      <w:pPr>
        <w:spacing w:before="120" w:after="120" w:line="276" w:lineRule="auto"/>
        <w:rPr>
          <w:rFonts w:cstheme="minorHAnsi"/>
          <w:sz w:val="20"/>
          <w:szCs w:val="20"/>
        </w:rPr>
      </w:pPr>
    </w:p>
    <w:p w14:paraId="6717971F" w14:textId="77777777" w:rsidR="00A03B0C" w:rsidRPr="00A03B0C" w:rsidRDefault="00A03B0C" w:rsidP="00A03B0C">
      <w:pPr>
        <w:spacing w:before="120" w:after="120" w:line="276" w:lineRule="auto"/>
        <w:rPr>
          <w:rFonts w:cstheme="minorHAnsi"/>
          <w:sz w:val="20"/>
          <w:szCs w:val="20"/>
        </w:rPr>
      </w:pPr>
    </w:p>
    <w:p w14:paraId="5A61E854" w14:textId="28CAC652" w:rsidR="00857F9C" w:rsidRPr="00B73D91" w:rsidRDefault="00857F9C" w:rsidP="00857F9C">
      <w:pPr>
        <w:pStyle w:val="Heading1"/>
        <w:jc w:val="left"/>
      </w:pPr>
      <w:r w:rsidRPr="00B73D91">
        <w:t xml:space="preserve">Legal Requirements </w:t>
      </w:r>
      <w:r>
        <w:t>o</w:t>
      </w:r>
      <w:r w:rsidRPr="00B73D91">
        <w:t>f Rally Sites</w:t>
      </w:r>
      <w:bookmarkEnd w:id="9"/>
      <w:bookmarkEnd w:id="10"/>
      <w:bookmarkEnd w:id="11"/>
    </w:p>
    <w:p w14:paraId="20EFAD36" w14:textId="77777777" w:rsidR="00A03B0C" w:rsidRDefault="00857F9C" w:rsidP="00A03B0C">
      <w:pPr>
        <w:pStyle w:val="Heading2"/>
        <w:jc w:val="left"/>
      </w:pPr>
      <w:bookmarkStart w:id="12" w:name="_Toc499125017"/>
      <w:r w:rsidRPr="003006BB">
        <w:t>Commercial Sites</w:t>
      </w:r>
      <w:bookmarkEnd w:id="12"/>
    </w:p>
    <w:p w14:paraId="108CB354" w14:textId="3FCFC61A" w:rsidR="00857F9C" w:rsidRPr="00D82584" w:rsidRDefault="00857F9C" w:rsidP="00A03B0C">
      <w:pPr>
        <w:pStyle w:val="Heading2"/>
        <w:jc w:val="left"/>
      </w:pPr>
      <w:r w:rsidRPr="00D82584">
        <w:t>Most rallies are being held on commercial sites. These have a Local Planning Authority licence and we are entitled to rely on the site owners’ compliance with its conditions. Your rally may be for any number of nights.</w:t>
      </w:r>
      <w:r w:rsidR="00EB19B0">
        <w:t xml:space="preserve"> There are no special requirements.</w:t>
      </w:r>
    </w:p>
    <w:p w14:paraId="00C862FA" w14:textId="77777777" w:rsidR="00857F9C" w:rsidRPr="003006BB" w:rsidRDefault="00857F9C" w:rsidP="00857F9C">
      <w:pPr>
        <w:pStyle w:val="Heading2"/>
        <w:jc w:val="left"/>
      </w:pPr>
      <w:bookmarkStart w:id="13" w:name="_Toc499125018"/>
      <w:r w:rsidRPr="003006BB">
        <w:t xml:space="preserve">Other </w:t>
      </w:r>
      <w:r w:rsidR="000913F3">
        <w:t>s</w:t>
      </w:r>
      <w:r w:rsidRPr="003006BB">
        <w:t xml:space="preserve">ites where the rally is not over five </w:t>
      </w:r>
      <w:r>
        <w:t>days</w:t>
      </w:r>
      <w:bookmarkEnd w:id="13"/>
    </w:p>
    <w:p w14:paraId="2289D2E9" w14:textId="77777777" w:rsidR="00857F9C" w:rsidRPr="00AA3622" w:rsidRDefault="00857F9C" w:rsidP="00857F9C">
      <w:pPr>
        <w:tabs>
          <w:tab w:val="left" w:pos="280"/>
          <w:tab w:val="left" w:pos="3450"/>
        </w:tabs>
        <w:spacing w:line="276" w:lineRule="auto"/>
        <w:rPr>
          <w:rFonts w:cstheme="minorHAnsi"/>
          <w:bCs/>
          <w:sz w:val="20"/>
          <w:szCs w:val="20"/>
        </w:rPr>
      </w:pPr>
      <w:r w:rsidRPr="00AA3622">
        <w:rPr>
          <w:rFonts w:cstheme="minorHAnsi"/>
          <w:sz w:val="20"/>
          <w:szCs w:val="20"/>
        </w:rPr>
        <w:t xml:space="preserve">ICFR has been granted a Certificate of Exemption from the need for planning permission. Natural England Certificate no.9 has been granted by the Secretary of State for the Environment under </w:t>
      </w:r>
      <w:r w:rsidR="00645751">
        <w:rPr>
          <w:rFonts w:cstheme="minorHAnsi"/>
          <w:sz w:val="20"/>
          <w:szCs w:val="20"/>
        </w:rPr>
        <w:t xml:space="preserve">paragraph 6 of </w:t>
      </w:r>
      <w:r w:rsidRPr="00AA3622">
        <w:rPr>
          <w:rFonts w:cstheme="minorHAnsi"/>
          <w:sz w:val="20"/>
          <w:szCs w:val="20"/>
        </w:rPr>
        <w:t xml:space="preserve">the Caravan Sites &amp; Control of Development Act 1960 to cover rallies in England up to five days. Wales and Scotland </w:t>
      </w:r>
      <w:r w:rsidR="00420C53">
        <w:rPr>
          <w:rFonts w:cstheme="minorHAnsi"/>
          <w:sz w:val="20"/>
          <w:szCs w:val="20"/>
        </w:rPr>
        <w:t>issue their own certificates</w:t>
      </w:r>
      <w:r w:rsidRPr="00AA3622">
        <w:rPr>
          <w:rFonts w:cstheme="minorHAnsi"/>
          <w:sz w:val="20"/>
          <w:szCs w:val="20"/>
        </w:rPr>
        <w:t xml:space="preserve">. This is issued by the Programme Secretary and must be available for inspection by a Local Planning Officer in </w:t>
      </w:r>
      <w:r w:rsidRPr="00AA3622">
        <w:rPr>
          <w:rFonts w:cstheme="minorHAnsi"/>
          <w:bCs/>
          <w:sz w:val="20"/>
          <w:szCs w:val="20"/>
        </w:rPr>
        <w:t>the Rally Office throughout the rally. There are certain conditions:</w:t>
      </w:r>
    </w:p>
    <w:p w14:paraId="1C6CF011" w14:textId="77777777" w:rsidR="00857F9C" w:rsidRPr="00AA3622" w:rsidRDefault="00857F9C" w:rsidP="00857F9C">
      <w:pPr>
        <w:pStyle w:val="ListParagraph"/>
        <w:numPr>
          <w:ilvl w:val="0"/>
          <w:numId w:val="5"/>
        </w:numPr>
        <w:tabs>
          <w:tab w:val="clear" w:pos="284"/>
          <w:tab w:val="left" w:pos="280"/>
          <w:tab w:val="left" w:pos="3450"/>
        </w:tabs>
        <w:spacing w:line="276" w:lineRule="auto"/>
        <w:rPr>
          <w:rFonts w:cstheme="minorHAnsi"/>
          <w:bCs/>
          <w:sz w:val="20"/>
          <w:szCs w:val="20"/>
        </w:rPr>
      </w:pPr>
      <w:r w:rsidRPr="00AA3622">
        <w:rPr>
          <w:rFonts w:cstheme="minorHAnsi"/>
          <w:bCs/>
          <w:sz w:val="20"/>
          <w:szCs w:val="20"/>
        </w:rPr>
        <w:t xml:space="preserve">The Exemption Certificate covers paid up members only. This is evidenced by the completed rally booking forms. If Rotarian caravanners who are not members of ICFR present themselves at a rally </w:t>
      </w:r>
      <w:r>
        <w:rPr>
          <w:rFonts w:cstheme="minorHAnsi"/>
          <w:bCs/>
          <w:sz w:val="20"/>
          <w:szCs w:val="20"/>
        </w:rPr>
        <w:t xml:space="preserve">covered by this Certificate </w:t>
      </w:r>
      <w:r w:rsidRPr="00AA3622">
        <w:rPr>
          <w:rFonts w:cstheme="minorHAnsi"/>
          <w:bCs/>
          <w:sz w:val="20"/>
          <w:szCs w:val="20"/>
        </w:rPr>
        <w:t xml:space="preserve">they must NOT be </w:t>
      </w:r>
      <w:r w:rsidR="005078FD">
        <w:rPr>
          <w:rFonts w:cstheme="minorHAnsi"/>
          <w:bCs/>
          <w:sz w:val="20"/>
          <w:szCs w:val="20"/>
        </w:rPr>
        <w:t>allowed to stay over</w:t>
      </w:r>
      <w:r w:rsidRPr="00AA3622">
        <w:rPr>
          <w:rFonts w:cstheme="minorHAnsi"/>
          <w:bCs/>
          <w:sz w:val="20"/>
          <w:szCs w:val="20"/>
        </w:rPr>
        <w:t>. You are entitled to refuse admission to any caravanner not displaying the ICFR Membership Sticker.</w:t>
      </w:r>
    </w:p>
    <w:p w14:paraId="1A427CBB" w14:textId="77777777" w:rsidR="00857F9C" w:rsidRPr="00AA3622" w:rsidRDefault="00857F9C" w:rsidP="00857F9C">
      <w:pPr>
        <w:pStyle w:val="ListParagraph"/>
        <w:numPr>
          <w:ilvl w:val="0"/>
          <w:numId w:val="5"/>
        </w:numPr>
        <w:tabs>
          <w:tab w:val="clear" w:pos="284"/>
          <w:tab w:val="left" w:pos="280"/>
          <w:tab w:val="left" w:pos="3450"/>
        </w:tabs>
        <w:spacing w:line="276" w:lineRule="auto"/>
        <w:rPr>
          <w:rFonts w:cstheme="minorHAnsi"/>
          <w:bCs/>
          <w:sz w:val="20"/>
          <w:szCs w:val="20"/>
        </w:rPr>
      </w:pPr>
      <w:r w:rsidRPr="00AA3622">
        <w:rPr>
          <w:rFonts w:cstheme="minorHAnsi"/>
          <w:bCs/>
          <w:sz w:val="20"/>
          <w:szCs w:val="20"/>
        </w:rPr>
        <w:t>Children or grandchildren of members may occupy vans with members or even occupy a small “pup” tent pitched alongside the caravan unit as an extension of the caravan accommodation. However, in no circumstances must a non-member’s van or tent be allowed on the site where our Exemption Certificate is used. Apart from being in breach of our certificate, this would invalidate our Public Liability Policy.</w:t>
      </w:r>
    </w:p>
    <w:p w14:paraId="03B7C4C7" w14:textId="77777777" w:rsidR="00857F9C" w:rsidRPr="00AA3622" w:rsidRDefault="00857F9C" w:rsidP="00857F9C">
      <w:pPr>
        <w:pStyle w:val="ListParagraph"/>
        <w:numPr>
          <w:ilvl w:val="0"/>
          <w:numId w:val="5"/>
        </w:numPr>
        <w:tabs>
          <w:tab w:val="clear" w:pos="284"/>
          <w:tab w:val="left" w:pos="280"/>
          <w:tab w:val="left" w:pos="3450"/>
        </w:tabs>
        <w:spacing w:line="276" w:lineRule="auto"/>
        <w:rPr>
          <w:rFonts w:cstheme="minorHAnsi"/>
          <w:bCs/>
          <w:sz w:val="20"/>
          <w:szCs w:val="20"/>
        </w:rPr>
      </w:pPr>
      <w:r w:rsidRPr="00AA3622">
        <w:rPr>
          <w:rFonts w:cstheme="minorHAnsi"/>
          <w:bCs/>
          <w:sz w:val="20"/>
          <w:szCs w:val="20"/>
        </w:rPr>
        <w:t>If an overseas Rotarian caravanning in the UK should "drop in" to a rally, (it has happened!), please make him a temporary member of ICFR at a cost of £5.00. He must sign a simple form which states he is making application for temporary membership.</w:t>
      </w:r>
    </w:p>
    <w:p w14:paraId="3C04AFEB" w14:textId="77777777" w:rsidR="00857F9C" w:rsidRPr="00AA3622" w:rsidRDefault="00857F9C" w:rsidP="00857F9C">
      <w:pPr>
        <w:pStyle w:val="ListParagraph"/>
        <w:numPr>
          <w:ilvl w:val="0"/>
          <w:numId w:val="5"/>
        </w:numPr>
        <w:tabs>
          <w:tab w:val="clear" w:pos="284"/>
          <w:tab w:val="left" w:pos="280"/>
          <w:tab w:val="left" w:pos="3450"/>
        </w:tabs>
        <w:spacing w:line="276" w:lineRule="auto"/>
        <w:rPr>
          <w:rFonts w:cstheme="minorHAnsi"/>
          <w:bCs/>
          <w:sz w:val="20"/>
          <w:szCs w:val="20"/>
        </w:rPr>
      </w:pPr>
      <w:r w:rsidRPr="00D82584">
        <w:rPr>
          <w:rFonts w:cstheme="minorHAnsi"/>
          <w:bCs/>
          <w:sz w:val="20"/>
          <w:szCs w:val="20"/>
        </w:rPr>
        <w:t>Tents and trailer tents are not allowed on a rally field as separate units as ICFR does not hold the necessary Camping Exemption Certificate issued by Natural England.</w:t>
      </w:r>
    </w:p>
    <w:p w14:paraId="1ADD8D3F" w14:textId="77777777" w:rsidR="00857F9C" w:rsidRPr="001021AD" w:rsidRDefault="00857F9C" w:rsidP="00857F9C">
      <w:pPr>
        <w:pStyle w:val="Heading2"/>
        <w:spacing w:before="120"/>
        <w:jc w:val="left"/>
      </w:pPr>
      <w:bookmarkStart w:id="14" w:name="_Toc499125019"/>
      <w:r w:rsidRPr="001021AD">
        <w:t xml:space="preserve">Other sites where the rally is for more than 5 </w:t>
      </w:r>
      <w:r>
        <w:t>days</w:t>
      </w:r>
      <w:r w:rsidRPr="001021AD">
        <w:t xml:space="preserve"> but less than 28 days</w:t>
      </w:r>
      <w:bookmarkEnd w:id="14"/>
    </w:p>
    <w:p w14:paraId="408074F7" w14:textId="77777777" w:rsidR="00857F9C" w:rsidRPr="001021AD" w:rsidRDefault="00857F9C" w:rsidP="00857F9C">
      <w:pPr>
        <w:tabs>
          <w:tab w:val="left" w:pos="280"/>
          <w:tab w:val="left" w:pos="3450"/>
        </w:tabs>
        <w:spacing w:line="276" w:lineRule="auto"/>
        <w:rPr>
          <w:rFonts w:cstheme="minorHAnsi"/>
          <w:bCs/>
          <w:sz w:val="20"/>
          <w:szCs w:val="20"/>
        </w:rPr>
      </w:pPr>
      <w:r w:rsidRPr="001021AD">
        <w:rPr>
          <w:rFonts w:cstheme="minorHAnsi"/>
          <w:bCs/>
          <w:sz w:val="20"/>
          <w:szCs w:val="20"/>
        </w:rPr>
        <w:t>We rely on a different Certificate of Exemption, no.9 issued under paragraph 4 of the Act. The above conditions apply, but there are additional requirements:</w:t>
      </w:r>
    </w:p>
    <w:p w14:paraId="1B1401B9" w14:textId="77777777" w:rsidR="00857F9C" w:rsidRPr="001021AD" w:rsidRDefault="00857F9C" w:rsidP="00857F9C">
      <w:pPr>
        <w:pStyle w:val="ListParagraph"/>
        <w:numPr>
          <w:ilvl w:val="0"/>
          <w:numId w:val="6"/>
        </w:numPr>
        <w:tabs>
          <w:tab w:val="clear" w:pos="284"/>
          <w:tab w:val="left" w:pos="280"/>
          <w:tab w:val="left" w:pos="3450"/>
        </w:tabs>
        <w:spacing w:line="276" w:lineRule="auto"/>
        <w:rPr>
          <w:rFonts w:cstheme="minorHAnsi"/>
          <w:bCs/>
          <w:sz w:val="20"/>
          <w:szCs w:val="20"/>
        </w:rPr>
      </w:pPr>
      <w:r w:rsidRPr="001021AD">
        <w:rPr>
          <w:rFonts w:cstheme="minorHAnsi"/>
          <w:bCs/>
          <w:sz w:val="20"/>
          <w:szCs w:val="20"/>
        </w:rPr>
        <w:lastRenderedPageBreak/>
        <w:t>The Programme Secretary will send the Rally Marshal a letter to send to the site owner, saying that we will have to enter into a Temporary Legal Agreement to rely on our Certificate of Exemption. The agreement pro forma requires the inclusion of the site OS grid reference.</w:t>
      </w:r>
    </w:p>
    <w:p w14:paraId="6992CF73" w14:textId="77777777" w:rsidR="00857F9C" w:rsidRPr="001021AD" w:rsidRDefault="00857F9C" w:rsidP="00857F9C">
      <w:pPr>
        <w:pStyle w:val="ListParagraph"/>
        <w:numPr>
          <w:ilvl w:val="0"/>
          <w:numId w:val="6"/>
        </w:numPr>
        <w:tabs>
          <w:tab w:val="clear" w:pos="284"/>
          <w:tab w:val="left" w:pos="280"/>
          <w:tab w:val="left" w:pos="3450"/>
        </w:tabs>
        <w:spacing w:line="276" w:lineRule="auto"/>
        <w:rPr>
          <w:rFonts w:cstheme="minorHAnsi"/>
          <w:bCs/>
          <w:sz w:val="20"/>
          <w:szCs w:val="20"/>
        </w:rPr>
      </w:pPr>
      <w:r w:rsidRPr="001021AD">
        <w:rPr>
          <w:rFonts w:cstheme="minorHAnsi"/>
          <w:bCs/>
          <w:sz w:val="20"/>
          <w:szCs w:val="20"/>
        </w:rPr>
        <w:t xml:space="preserve">When this is returned to the Programme Secretary, the Rally </w:t>
      </w:r>
      <w:r>
        <w:rPr>
          <w:rFonts w:cstheme="minorHAnsi"/>
          <w:bCs/>
          <w:sz w:val="20"/>
          <w:szCs w:val="20"/>
        </w:rPr>
        <w:t>M</w:t>
      </w:r>
      <w:r w:rsidRPr="001021AD">
        <w:rPr>
          <w:rFonts w:cstheme="minorHAnsi"/>
          <w:bCs/>
          <w:sz w:val="20"/>
          <w:szCs w:val="20"/>
        </w:rPr>
        <w:t>arshal should include the address of the Local Planning Authority.</w:t>
      </w:r>
    </w:p>
    <w:p w14:paraId="402D664A" w14:textId="77777777" w:rsidR="00857F9C" w:rsidRPr="001021AD" w:rsidRDefault="00857F9C" w:rsidP="00857F9C">
      <w:pPr>
        <w:pStyle w:val="ListParagraph"/>
        <w:numPr>
          <w:ilvl w:val="0"/>
          <w:numId w:val="6"/>
        </w:numPr>
        <w:tabs>
          <w:tab w:val="clear" w:pos="284"/>
          <w:tab w:val="left" w:pos="280"/>
          <w:tab w:val="left" w:pos="3450"/>
        </w:tabs>
        <w:spacing w:line="276" w:lineRule="auto"/>
        <w:rPr>
          <w:rFonts w:cstheme="minorHAnsi"/>
          <w:bCs/>
          <w:sz w:val="20"/>
          <w:szCs w:val="20"/>
        </w:rPr>
      </w:pPr>
      <w:r w:rsidRPr="001021AD">
        <w:rPr>
          <w:rFonts w:cstheme="minorHAnsi"/>
          <w:bCs/>
          <w:sz w:val="20"/>
          <w:szCs w:val="20"/>
        </w:rPr>
        <w:t>The Programme Secretary will inform the Local Planning Authority of the proposed rally. The Authority has the right to object to the rally.</w:t>
      </w:r>
    </w:p>
    <w:p w14:paraId="28B9F3DC" w14:textId="77777777" w:rsidR="00857F9C" w:rsidRPr="001021AD" w:rsidRDefault="00857F9C" w:rsidP="00857F9C">
      <w:pPr>
        <w:pStyle w:val="ListParagraph"/>
        <w:numPr>
          <w:ilvl w:val="0"/>
          <w:numId w:val="6"/>
        </w:numPr>
        <w:tabs>
          <w:tab w:val="clear" w:pos="284"/>
          <w:tab w:val="left" w:pos="280"/>
          <w:tab w:val="left" w:pos="3450"/>
        </w:tabs>
        <w:spacing w:line="276" w:lineRule="auto"/>
        <w:rPr>
          <w:rFonts w:cstheme="minorHAnsi"/>
          <w:bCs/>
          <w:sz w:val="20"/>
          <w:szCs w:val="20"/>
        </w:rPr>
      </w:pPr>
      <w:r w:rsidRPr="001021AD">
        <w:rPr>
          <w:rFonts w:cstheme="minorHAnsi"/>
          <w:bCs/>
          <w:sz w:val="20"/>
          <w:szCs w:val="20"/>
        </w:rPr>
        <w:t>When confirmed, the Programme Secretary will send the Rally Marshal a copy of our Exemption Certificate (paragraph 4 version) for possible inspection during the rally as above.</w:t>
      </w:r>
    </w:p>
    <w:p w14:paraId="00CD03A3" w14:textId="77777777" w:rsidR="00857F9C" w:rsidRPr="003006BB" w:rsidRDefault="00857F9C" w:rsidP="00857F9C">
      <w:pPr>
        <w:pStyle w:val="Heading2"/>
        <w:spacing w:before="120"/>
        <w:jc w:val="left"/>
      </w:pPr>
      <w:bookmarkStart w:id="15" w:name="_Toc499125020"/>
      <w:r w:rsidRPr="003006BB">
        <w:t>Safety spacing of units</w:t>
      </w:r>
      <w:bookmarkEnd w:id="15"/>
    </w:p>
    <w:p w14:paraId="541126FB" w14:textId="77777777" w:rsidR="00857F9C" w:rsidRPr="00F91172" w:rsidRDefault="00857F9C" w:rsidP="00857F9C">
      <w:pPr>
        <w:pStyle w:val="BodyText3"/>
        <w:spacing w:line="276" w:lineRule="auto"/>
        <w:rPr>
          <w:rFonts w:cstheme="minorHAnsi"/>
          <w:sz w:val="20"/>
          <w:szCs w:val="20"/>
        </w:rPr>
      </w:pPr>
      <w:r w:rsidRPr="00D82584">
        <w:rPr>
          <w:rFonts w:cstheme="minorHAnsi"/>
          <w:sz w:val="20"/>
          <w:szCs w:val="20"/>
        </w:rPr>
        <w:t xml:space="preserve">When setting out the site </w:t>
      </w:r>
      <w:r w:rsidR="005078FD">
        <w:rPr>
          <w:rFonts w:cstheme="minorHAnsi"/>
          <w:sz w:val="20"/>
          <w:szCs w:val="20"/>
        </w:rPr>
        <w:t>you</w:t>
      </w:r>
      <w:r w:rsidRPr="00D82584">
        <w:rPr>
          <w:rFonts w:cstheme="minorHAnsi"/>
          <w:sz w:val="20"/>
          <w:szCs w:val="20"/>
        </w:rPr>
        <w:t xml:space="preserve"> must ensure that there is a minimum space of 6 metres in any direction between units, including any form of awning, except on commercial sites where pitches are already delineated. If space allows, an even greater distance between pegs is desirable. This creates a fire break and a clear access route for emergency vehicles. All units should face the same way to allow rapid and unconfused removal in an emergency. </w:t>
      </w:r>
      <w:r>
        <w:rPr>
          <w:rFonts w:cstheme="minorHAnsi"/>
          <w:sz w:val="20"/>
          <w:szCs w:val="20"/>
        </w:rPr>
        <w:t>(</w:t>
      </w:r>
      <w:r w:rsidRPr="00F91172">
        <w:rPr>
          <w:rFonts w:cstheme="minorHAnsi"/>
          <w:sz w:val="20"/>
          <w:szCs w:val="20"/>
        </w:rPr>
        <w:t xml:space="preserve">See </w:t>
      </w:r>
      <w:r w:rsidRPr="00F91172">
        <w:rPr>
          <w:rFonts w:cstheme="minorHAnsi"/>
          <w:sz w:val="20"/>
          <w:szCs w:val="20"/>
        </w:rPr>
        <w:fldChar w:fldCharType="begin"/>
      </w:r>
      <w:r w:rsidRPr="00F91172">
        <w:rPr>
          <w:rFonts w:cstheme="minorHAnsi"/>
          <w:sz w:val="20"/>
          <w:szCs w:val="20"/>
        </w:rPr>
        <w:instrText xml:space="preserve"> REF _Ref498620419 \h </w:instrText>
      </w:r>
      <w:r>
        <w:rPr>
          <w:rFonts w:cstheme="minorHAnsi"/>
          <w:sz w:val="20"/>
          <w:szCs w:val="20"/>
        </w:rPr>
        <w:instrText xml:space="preserve"> \* MERGEFORMAT </w:instrText>
      </w:r>
      <w:r w:rsidRPr="00F91172">
        <w:rPr>
          <w:rFonts w:cstheme="minorHAnsi"/>
          <w:sz w:val="20"/>
          <w:szCs w:val="20"/>
        </w:rPr>
      </w:r>
      <w:r w:rsidRPr="00F91172">
        <w:rPr>
          <w:rFonts w:cstheme="minorHAnsi"/>
          <w:sz w:val="20"/>
          <w:szCs w:val="20"/>
        </w:rPr>
        <w:fldChar w:fldCharType="separate"/>
      </w:r>
      <w:r w:rsidR="00F11C57" w:rsidRPr="00F11C57">
        <w:rPr>
          <w:rFonts w:cstheme="minorHAnsi"/>
          <w:sz w:val="20"/>
          <w:szCs w:val="20"/>
        </w:rPr>
        <w:t>Appendix 1 ACCEO IS11 Safety Spacing of Units</w:t>
      </w:r>
      <w:r w:rsidRPr="00F91172">
        <w:rPr>
          <w:rFonts w:cstheme="minorHAnsi"/>
          <w:sz w:val="20"/>
          <w:szCs w:val="20"/>
        </w:rPr>
        <w:fldChar w:fldCharType="end"/>
      </w:r>
      <w:r>
        <w:rPr>
          <w:rFonts w:cstheme="minorHAnsi"/>
          <w:sz w:val="20"/>
          <w:szCs w:val="20"/>
        </w:rPr>
        <w:t xml:space="preserve"> on</w:t>
      </w:r>
      <w:r w:rsidRPr="00F91172">
        <w:rPr>
          <w:rFonts w:cstheme="minorHAnsi"/>
          <w:sz w:val="20"/>
          <w:szCs w:val="20"/>
        </w:rPr>
        <w:t xml:space="preserve"> page </w:t>
      </w:r>
      <w:r w:rsidRPr="00F91172">
        <w:rPr>
          <w:rFonts w:cstheme="minorHAnsi"/>
          <w:sz w:val="20"/>
          <w:szCs w:val="20"/>
        </w:rPr>
        <w:fldChar w:fldCharType="begin"/>
      </w:r>
      <w:r w:rsidRPr="00F91172">
        <w:rPr>
          <w:rFonts w:cstheme="minorHAnsi"/>
          <w:sz w:val="20"/>
          <w:szCs w:val="20"/>
        </w:rPr>
        <w:instrText xml:space="preserve"> PAGEREF _Ref498620437 \h </w:instrText>
      </w:r>
      <w:r w:rsidRPr="00F91172">
        <w:rPr>
          <w:rFonts w:cstheme="minorHAnsi"/>
          <w:sz w:val="20"/>
          <w:szCs w:val="20"/>
        </w:rPr>
      </w:r>
      <w:r w:rsidRPr="00F91172">
        <w:rPr>
          <w:rFonts w:cstheme="minorHAnsi"/>
          <w:sz w:val="20"/>
          <w:szCs w:val="20"/>
        </w:rPr>
        <w:fldChar w:fldCharType="separate"/>
      </w:r>
      <w:r w:rsidR="00F11C57">
        <w:rPr>
          <w:rFonts w:cstheme="minorHAnsi"/>
          <w:noProof/>
          <w:sz w:val="20"/>
          <w:szCs w:val="20"/>
        </w:rPr>
        <w:t>14</w:t>
      </w:r>
      <w:r w:rsidRPr="00F91172">
        <w:rPr>
          <w:rFonts w:cstheme="minorHAnsi"/>
          <w:sz w:val="20"/>
          <w:szCs w:val="20"/>
        </w:rPr>
        <w:fldChar w:fldCharType="end"/>
      </w:r>
      <w:r w:rsidRPr="00F91172">
        <w:rPr>
          <w:rFonts w:cstheme="minorHAnsi"/>
          <w:sz w:val="20"/>
          <w:szCs w:val="20"/>
        </w:rPr>
        <w:t>.)</w:t>
      </w:r>
    </w:p>
    <w:p w14:paraId="31114FD1" w14:textId="77777777" w:rsidR="004931D0" w:rsidRPr="00B73D91" w:rsidRDefault="004931D0" w:rsidP="004931D0">
      <w:pPr>
        <w:pStyle w:val="Heading1"/>
        <w:jc w:val="left"/>
      </w:pPr>
      <w:bookmarkStart w:id="16" w:name="_Toc499125021"/>
      <w:r>
        <w:t>Supervision o</w:t>
      </w:r>
      <w:r w:rsidRPr="00B73D91">
        <w:t>f Rallies</w:t>
      </w:r>
      <w:bookmarkEnd w:id="16"/>
    </w:p>
    <w:p w14:paraId="002FC1B2" w14:textId="77777777" w:rsidR="004931D0" w:rsidRPr="00D82584" w:rsidRDefault="004931D0" w:rsidP="004931D0">
      <w:pPr>
        <w:tabs>
          <w:tab w:val="left" w:pos="622"/>
        </w:tabs>
        <w:spacing w:after="120" w:line="276" w:lineRule="auto"/>
        <w:rPr>
          <w:rFonts w:cstheme="minorHAnsi"/>
          <w:sz w:val="20"/>
          <w:szCs w:val="20"/>
        </w:rPr>
      </w:pPr>
      <w:r w:rsidRPr="00D82584">
        <w:rPr>
          <w:rFonts w:cstheme="minorHAnsi"/>
          <w:sz w:val="20"/>
          <w:szCs w:val="20"/>
        </w:rPr>
        <w:t xml:space="preserve">The Rally Marshal is designated as the site supervisor. </w:t>
      </w:r>
      <w:r w:rsidR="00645751">
        <w:rPr>
          <w:rFonts w:cstheme="minorHAnsi"/>
          <w:sz w:val="20"/>
          <w:szCs w:val="20"/>
        </w:rPr>
        <w:t>You</w:t>
      </w:r>
      <w:r w:rsidRPr="00D82584">
        <w:rPr>
          <w:rFonts w:cstheme="minorHAnsi"/>
          <w:sz w:val="20"/>
          <w:szCs w:val="20"/>
        </w:rPr>
        <w:t xml:space="preserve"> should always be conscious of security on site and, whenever possible, ensure that someone is present throughout the rally. Where this is impractical all steps must be taken to make the units and site the least vulnerable to theft and damage.</w:t>
      </w:r>
    </w:p>
    <w:p w14:paraId="4326890E" w14:textId="77777777" w:rsidR="004931D0" w:rsidRPr="00D82584" w:rsidRDefault="00645751" w:rsidP="004931D0">
      <w:pPr>
        <w:tabs>
          <w:tab w:val="left" w:pos="622"/>
        </w:tabs>
        <w:spacing w:after="120" w:line="276" w:lineRule="auto"/>
        <w:rPr>
          <w:rFonts w:cstheme="minorHAnsi"/>
          <w:sz w:val="20"/>
          <w:szCs w:val="20"/>
        </w:rPr>
      </w:pPr>
      <w:r>
        <w:rPr>
          <w:rFonts w:cstheme="minorHAnsi"/>
          <w:sz w:val="20"/>
          <w:szCs w:val="20"/>
        </w:rPr>
        <w:t>You</w:t>
      </w:r>
      <w:r w:rsidR="004931D0" w:rsidRPr="00D82584">
        <w:rPr>
          <w:rFonts w:cstheme="minorHAnsi"/>
          <w:sz w:val="20"/>
          <w:szCs w:val="20"/>
        </w:rPr>
        <w:t xml:space="preserve"> must be able to produce the copy Exemption Certificate</w:t>
      </w:r>
      <w:r w:rsidR="004931D0">
        <w:rPr>
          <w:rFonts w:cstheme="minorHAnsi"/>
          <w:sz w:val="20"/>
          <w:szCs w:val="20"/>
        </w:rPr>
        <w:t>,</w:t>
      </w:r>
      <w:r w:rsidR="004931D0" w:rsidRPr="00D82584">
        <w:rPr>
          <w:rFonts w:cstheme="minorHAnsi"/>
          <w:sz w:val="20"/>
          <w:szCs w:val="20"/>
        </w:rPr>
        <w:t xml:space="preserve"> if applicable</w:t>
      </w:r>
      <w:r w:rsidR="004931D0">
        <w:rPr>
          <w:rFonts w:cstheme="minorHAnsi"/>
          <w:sz w:val="20"/>
          <w:szCs w:val="20"/>
        </w:rPr>
        <w:t>,</w:t>
      </w:r>
      <w:r w:rsidR="004931D0" w:rsidRPr="00D82584">
        <w:rPr>
          <w:rFonts w:cstheme="minorHAnsi"/>
          <w:sz w:val="20"/>
          <w:szCs w:val="20"/>
        </w:rPr>
        <w:t xml:space="preserve"> as well as be able to demonstrate that only ICFR members’ vans are present.</w:t>
      </w:r>
    </w:p>
    <w:p w14:paraId="3864AB30" w14:textId="77777777" w:rsidR="004931D0" w:rsidRPr="00F91172" w:rsidRDefault="004931D0" w:rsidP="004931D0">
      <w:pPr>
        <w:tabs>
          <w:tab w:val="left" w:pos="622"/>
        </w:tabs>
        <w:spacing w:after="120" w:line="276" w:lineRule="auto"/>
        <w:rPr>
          <w:rFonts w:cstheme="minorHAnsi"/>
          <w:sz w:val="20"/>
          <w:szCs w:val="20"/>
        </w:rPr>
      </w:pPr>
      <w:r w:rsidRPr="00D82584">
        <w:rPr>
          <w:rFonts w:cstheme="minorHAnsi"/>
          <w:sz w:val="20"/>
          <w:szCs w:val="20"/>
        </w:rPr>
        <w:t xml:space="preserve">At a previous ICFR rally eight caravans were broken into whilst most of the ralliers were at a social evening. Please do your best to ensure that it is not repeated on your rally. </w:t>
      </w:r>
      <w:r w:rsidRPr="00F91172">
        <w:rPr>
          <w:rFonts w:cstheme="minorHAnsi"/>
          <w:sz w:val="20"/>
          <w:szCs w:val="20"/>
        </w:rPr>
        <w:t xml:space="preserve">(See note on </w:t>
      </w:r>
      <w:r w:rsidRPr="00F91172">
        <w:rPr>
          <w:rFonts w:cstheme="minorHAnsi"/>
          <w:sz w:val="20"/>
          <w:szCs w:val="20"/>
        </w:rPr>
        <w:fldChar w:fldCharType="begin"/>
      </w:r>
      <w:r w:rsidRPr="00F91172">
        <w:rPr>
          <w:rFonts w:cstheme="minorHAnsi"/>
          <w:sz w:val="20"/>
          <w:szCs w:val="20"/>
        </w:rPr>
        <w:instrText xml:space="preserve"> REF _Ref498620635 \h </w:instrText>
      </w:r>
      <w:r>
        <w:rPr>
          <w:rFonts w:cstheme="minorHAnsi"/>
          <w:sz w:val="20"/>
          <w:szCs w:val="20"/>
        </w:rPr>
        <w:instrText xml:space="preserve"> \* MERGEFORMAT </w:instrText>
      </w:r>
      <w:r w:rsidRPr="00F91172">
        <w:rPr>
          <w:rFonts w:cstheme="minorHAnsi"/>
          <w:sz w:val="20"/>
          <w:szCs w:val="20"/>
        </w:rPr>
      </w:r>
      <w:r w:rsidRPr="00F91172">
        <w:rPr>
          <w:rFonts w:cstheme="minorHAnsi"/>
          <w:sz w:val="20"/>
          <w:szCs w:val="20"/>
        </w:rPr>
        <w:fldChar w:fldCharType="separate"/>
      </w:r>
      <w:r w:rsidR="00F11C57" w:rsidRPr="00F11C57">
        <w:rPr>
          <w:rFonts w:cstheme="minorHAnsi"/>
          <w:sz w:val="20"/>
          <w:szCs w:val="20"/>
        </w:rPr>
        <w:t>Accidents and Insurance</w:t>
      </w:r>
      <w:r w:rsidRPr="00F91172">
        <w:rPr>
          <w:rFonts w:cstheme="minorHAnsi"/>
          <w:sz w:val="20"/>
          <w:szCs w:val="20"/>
        </w:rPr>
        <w:fldChar w:fldCharType="end"/>
      </w:r>
      <w:r w:rsidRPr="00F91172">
        <w:rPr>
          <w:rFonts w:cstheme="minorHAnsi"/>
          <w:sz w:val="20"/>
          <w:szCs w:val="20"/>
        </w:rPr>
        <w:t xml:space="preserve"> </w:t>
      </w:r>
      <w:r w:rsidRPr="00F91172">
        <w:rPr>
          <w:rFonts w:cstheme="minorHAnsi"/>
          <w:sz w:val="20"/>
          <w:szCs w:val="20"/>
        </w:rPr>
        <w:fldChar w:fldCharType="begin"/>
      </w:r>
      <w:r w:rsidRPr="00F91172">
        <w:rPr>
          <w:rFonts w:cstheme="minorHAnsi"/>
          <w:sz w:val="20"/>
          <w:szCs w:val="20"/>
        </w:rPr>
        <w:instrText xml:space="preserve"> REF _Ref498620649 \p \h </w:instrText>
      </w:r>
      <w:r>
        <w:rPr>
          <w:rFonts w:cstheme="minorHAnsi"/>
          <w:sz w:val="20"/>
          <w:szCs w:val="20"/>
        </w:rPr>
        <w:instrText xml:space="preserve"> \* MERGEFORMAT </w:instrText>
      </w:r>
      <w:r w:rsidRPr="00F91172">
        <w:rPr>
          <w:rFonts w:cstheme="minorHAnsi"/>
          <w:sz w:val="20"/>
          <w:szCs w:val="20"/>
        </w:rPr>
      </w:r>
      <w:r w:rsidRPr="00F91172">
        <w:rPr>
          <w:rFonts w:cstheme="minorHAnsi"/>
          <w:sz w:val="20"/>
          <w:szCs w:val="20"/>
        </w:rPr>
        <w:fldChar w:fldCharType="separate"/>
      </w:r>
      <w:r w:rsidR="00F11C57">
        <w:rPr>
          <w:rFonts w:cstheme="minorHAnsi"/>
          <w:sz w:val="20"/>
          <w:szCs w:val="20"/>
        </w:rPr>
        <w:t>below</w:t>
      </w:r>
      <w:r w:rsidRPr="00F91172">
        <w:rPr>
          <w:rFonts w:cstheme="minorHAnsi"/>
          <w:sz w:val="20"/>
          <w:szCs w:val="20"/>
        </w:rPr>
        <w:fldChar w:fldCharType="end"/>
      </w:r>
      <w:r w:rsidR="00857F9C">
        <w:rPr>
          <w:rFonts w:cstheme="minorHAnsi"/>
          <w:sz w:val="20"/>
          <w:szCs w:val="20"/>
        </w:rPr>
        <w:t>.</w:t>
      </w:r>
      <w:r w:rsidRPr="00F91172">
        <w:rPr>
          <w:rFonts w:cstheme="minorHAnsi"/>
          <w:sz w:val="20"/>
          <w:szCs w:val="20"/>
        </w:rPr>
        <w:t>)</w:t>
      </w:r>
    </w:p>
    <w:p w14:paraId="09083525" w14:textId="77777777" w:rsidR="004931D0" w:rsidRDefault="004931D0" w:rsidP="004931D0">
      <w:pPr>
        <w:spacing w:after="120" w:line="276" w:lineRule="auto"/>
        <w:rPr>
          <w:rFonts w:cstheme="minorHAnsi"/>
          <w:sz w:val="20"/>
          <w:szCs w:val="20"/>
        </w:rPr>
      </w:pPr>
      <w:r w:rsidRPr="00D82584">
        <w:rPr>
          <w:rFonts w:cstheme="minorHAnsi"/>
          <w:sz w:val="20"/>
          <w:szCs w:val="20"/>
        </w:rPr>
        <w:t xml:space="preserve">As a matter of courtesy, the names of all visitors to the rally field, even if they are visiting ICFR members, should be signed in by using the Visitors Log in the rally office. The Rally Marshal is responsible during that rally for security and safety on site. </w:t>
      </w:r>
      <w:r w:rsidR="00645751">
        <w:rPr>
          <w:rFonts w:cstheme="minorHAnsi"/>
          <w:sz w:val="20"/>
          <w:szCs w:val="20"/>
        </w:rPr>
        <w:t xml:space="preserve">You should be told </w:t>
      </w:r>
      <w:r w:rsidR="00645751">
        <w:rPr>
          <w:rFonts w:cstheme="minorHAnsi"/>
          <w:sz w:val="20"/>
          <w:szCs w:val="20"/>
        </w:rPr>
        <w:lastRenderedPageBreak/>
        <w:t>if any rallier is</w:t>
      </w:r>
      <w:r w:rsidRPr="00D82584">
        <w:rPr>
          <w:rFonts w:cstheme="minorHAnsi"/>
          <w:sz w:val="20"/>
          <w:szCs w:val="20"/>
        </w:rPr>
        <w:t xml:space="preserve"> going to be off site overnight and </w:t>
      </w:r>
      <w:r w:rsidR="00645751">
        <w:rPr>
          <w:rFonts w:cstheme="minorHAnsi"/>
          <w:sz w:val="20"/>
          <w:szCs w:val="20"/>
        </w:rPr>
        <w:t>their</w:t>
      </w:r>
      <w:r w:rsidRPr="00D82584">
        <w:rPr>
          <w:rFonts w:cstheme="minorHAnsi"/>
          <w:sz w:val="20"/>
          <w:szCs w:val="20"/>
        </w:rPr>
        <w:t xml:space="preserve"> van is unoccupied and </w:t>
      </w:r>
      <w:r w:rsidR="00645751">
        <w:rPr>
          <w:rFonts w:cstheme="minorHAnsi"/>
          <w:sz w:val="20"/>
          <w:szCs w:val="20"/>
        </w:rPr>
        <w:t xml:space="preserve">they should </w:t>
      </w:r>
      <w:r w:rsidRPr="00D82584">
        <w:rPr>
          <w:rFonts w:cstheme="minorHAnsi"/>
          <w:sz w:val="20"/>
          <w:szCs w:val="20"/>
        </w:rPr>
        <w:t>leave a contact number.</w:t>
      </w:r>
    </w:p>
    <w:p w14:paraId="6F9C398C" w14:textId="77777777" w:rsidR="00BF332E" w:rsidRPr="00D82584" w:rsidRDefault="00BF332E" w:rsidP="004931D0">
      <w:pPr>
        <w:spacing w:after="120" w:line="276" w:lineRule="auto"/>
        <w:rPr>
          <w:rFonts w:cstheme="minorHAnsi"/>
          <w:sz w:val="20"/>
          <w:szCs w:val="20"/>
        </w:rPr>
      </w:pPr>
    </w:p>
    <w:p w14:paraId="1AEB84B7" w14:textId="77777777" w:rsidR="004931D0" w:rsidRPr="003006BB" w:rsidRDefault="004931D0" w:rsidP="004931D0">
      <w:pPr>
        <w:pStyle w:val="Heading2"/>
        <w:jc w:val="left"/>
      </w:pPr>
      <w:bookmarkStart w:id="17" w:name="_Ref498620635"/>
      <w:bookmarkStart w:id="18" w:name="_Ref498620649"/>
      <w:bookmarkStart w:id="19" w:name="_Ref498624318"/>
      <w:bookmarkStart w:id="20" w:name="_Ref498624336"/>
      <w:bookmarkStart w:id="21" w:name="_Toc499125022"/>
      <w:r w:rsidRPr="003006BB">
        <w:t xml:space="preserve">Accidents and </w:t>
      </w:r>
      <w:r w:rsidR="00BB3EC1">
        <w:t>I</w:t>
      </w:r>
      <w:r w:rsidRPr="003006BB">
        <w:t>nsurance</w:t>
      </w:r>
      <w:bookmarkEnd w:id="17"/>
      <w:bookmarkEnd w:id="18"/>
      <w:bookmarkEnd w:id="19"/>
      <w:bookmarkEnd w:id="20"/>
      <w:bookmarkEnd w:id="21"/>
    </w:p>
    <w:p w14:paraId="584F23C4" w14:textId="77777777" w:rsidR="004931D0" w:rsidRPr="00D82584" w:rsidRDefault="004931D0" w:rsidP="004931D0">
      <w:pPr>
        <w:tabs>
          <w:tab w:val="left" w:pos="622"/>
        </w:tabs>
        <w:spacing w:after="120" w:line="276" w:lineRule="auto"/>
        <w:rPr>
          <w:rFonts w:cstheme="minorHAnsi"/>
          <w:sz w:val="20"/>
          <w:szCs w:val="20"/>
        </w:rPr>
      </w:pPr>
      <w:r w:rsidRPr="00D82584">
        <w:rPr>
          <w:rFonts w:cstheme="minorHAnsi"/>
          <w:sz w:val="20"/>
          <w:szCs w:val="20"/>
        </w:rPr>
        <w:t xml:space="preserve">The site must be checked for holes, rocks, broken posts and other items which might create an unseen hazard. All those found must be marked in the interest of safety. In the event of a possible claim against ICFR, </w:t>
      </w:r>
      <w:r w:rsidR="00BB3EC1">
        <w:rPr>
          <w:rFonts w:cstheme="minorHAnsi"/>
          <w:sz w:val="20"/>
          <w:szCs w:val="20"/>
        </w:rPr>
        <w:t>you</w:t>
      </w:r>
      <w:r w:rsidRPr="00D82584">
        <w:rPr>
          <w:rFonts w:cstheme="minorHAnsi"/>
          <w:sz w:val="20"/>
          <w:szCs w:val="20"/>
        </w:rPr>
        <w:t xml:space="preserve"> should make immediate contact with the ICFR Secretary, and </w:t>
      </w:r>
      <w:r w:rsidR="001319FE">
        <w:rPr>
          <w:rFonts w:cstheme="minorHAnsi"/>
          <w:sz w:val="20"/>
          <w:szCs w:val="20"/>
        </w:rPr>
        <w:t>provide</w:t>
      </w:r>
      <w:r w:rsidRPr="00D82584">
        <w:rPr>
          <w:rFonts w:cstheme="minorHAnsi"/>
          <w:sz w:val="20"/>
          <w:szCs w:val="20"/>
        </w:rPr>
        <w:t xml:space="preserve"> full details.</w:t>
      </w:r>
    </w:p>
    <w:p w14:paraId="6F1BF463" w14:textId="77777777" w:rsidR="004931D0" w:rsidRPr="00D82584" w:rsidRDefault="004931D0" w:rsidP="004931D0">
      <w:pPr>
        <w:tabs>
          <w:tab w:val="left" w:pos="622"/>
        </w:tabs>
        <w:spacing w:after="120" w:line="276" w:lineRule="auto"/>
        <w:rPr>
          <w:rFonts w:cstheme="minorHAnsi"/>
          <w:sz w:val="20"/>
          <w:szCs w:val="20"/>
        </w:rPr>
      </w:pPr>
      <w:r w:rsidRPr="00D82584">
        <w:rPr>
          <w:rFonts w:cstheme="minorHAnsi"/>
          <w:sz w:val="20"/>
          <w:szCs w:val="20"/>
        </w:rPr>
        <w:t xml:space="preserve">ICFR has </w:t>
      </w:r>
      <w:r w:rsidRPr="004931D0">
        <w:rPr>
          <w:rFonts w:cstheme="minorHAnsi"/>
          <w:b/>
          <w:bCs/>
          <w:iCs/>
          <w:sz w:val="20"/>
          <w:szCs w:val="20"/>
        </w:rPr>
        <w:t>no</w:t>
      </w:r>
      <w:r w:rsidRPr="00D82584">
        <w:rPr>
          <w:rFonts w:cstheme="minorHAnsi"/>
          <w:sz w:val="20"/>
          <w:szCs w:val="20"/>
        </w:rPr>
        <w:t xml:space="preserve"> Insurance cover for damage to or loss of caravans</w:t>
      </w:r>
      <w:r w:rsidR="000913F3">
        <w:rPr>
          <w:rFonts w:cstheme="minorHAnsi"/>
          <w:sz w:val="20"/>
          <w:szCs w:val="20"/>
        </w:rPr>
        <w:t xml:space="preserve"> or rally tents</w:t>
      </w:r>
      <w:r w:rsidRPr="00D82584">
        <w:rPr>
          <w:rFonts w:cstheme="minorHAnsi"/>
          <w:sz w:val="20"/>
          <w:szCs w:val="20"/>
        </w:rPr>
        <w:t xml:space="preserve">. Our insurance is a Public Liability Insurance and as such we are required to exercise reasonable care. Members are responsible for their own </w:t>
      </w:r>
      <w:r w:rsidR="001319FE">
        <w:rPr>
          <w:rFonts w:cstheme="minorHAnsi"/>
          <w:sz w:val="20"/>
          <w:szCs w:val="20"/>
        </w:rPr>
        <w:t>i</w:t>
      </w:r>
      <w:r w:rsidRPr="00D82584">
        <w:rPr>
          <w:rFonts w:cstheme="minorHAnsi"/>
          <w:sz w:val="20"/>
          <w:szCs w:val="20"/>
        </w:rPr>
        <w:t>nsurance and everyone should ensure that they are adequately covered.</w:t>
      </w:r>
    </w:p>
    <w:p w14:paraId="1E7B602B" w14:textId="77777777" w:rsidR="004931D0" w:rsidRPr="00D82584" w:rsidRDefault="004931D0" w:rsidP="004931D0">
      <w:pPr>
        <w:pStyle w:val="BodyText"/>
        <w:tabs>
          <w:tab w:val="left" w:pos="622"/>
        </w:tabs>
        <w:spacing w:line="276" w:lineRule="auto"/>
        <w:rPr>
          <w:rFonts w:cstheme="minorHAnsi"/>
          <w:sz w:val="20"/>
          <w:szCs w:val="20"/>
        </w:rPr>
      </w:pPr>
      <w:r w:rsidRPr="00D82584">
        <w:rPr>
          <w:rFonts w:cstheme="minorHAnsi"/>
          <w:sz w:val="20"/>
          <w:szCs w:val="20"/>
        </w:rPr>
        <w:t xml:space="preserve">Caravans have been stolen from rallies.  </w:t>
      </w:r>
      <w:r w:rsidR="00BB3EC1">
        <w:rPr>
          <w:rFonts w:cstheme="minorHAnsi"/>
          <w:sz w:val="20"/>
          <w:szCs w:val="20"/>
        </w:rPr>
        <w:t>You</w:t>
      </w:r>
      <w:r w:rsidRPr="00D82584">
        <w:rPr>
          <w:rFonts w:cstheme="minorHAnsi"/>
          <w:sz w:val="20"/>
          <w:szCs w:val="20"/>
        </w:rPr>
        <w:t xml:space="preserve"> are therefore asked to remind ralliers to use hitch locks and/or wheel clamps whilst on the rally and to set their alarm if fitted when they leave the site for any length of time.  </w:t>
      </w:r>
    </w:p>
    <w:p w14:paraId="7E25222A" w14:textId="77777777" w:rsidR="004931D0" w:rsidRPr="003006BB" w:rsidRDefault="004931D0" w:rsidP="004931D0">
      <w:pPr>
        <w:pStyle w:val="Heading2"/>
        <w:jc w:val="left"/>
      </w:pPr>
      <w:bookmarkStart w:id="22" w:name="_Ref498620073"/>
      <w:bookmarkStart w:id="23" w:name="_Ref498620083"/>
      <w:bookmarkStart w:id="24" w:name="_Ref498620088"/>
      <w:bookmarkStart w:id="25" w:name="_Toc499125023"/>
      <w:r w:rsidRPr="003006BB">
        <w:t>Early arrivals on the rally field.</w:t>
      </w:r>
      <w:bookmarkEnd w:id="22"/>
      <w:bookmarkEnd w:id="23"/>
      <w:bookmarkEnd w:id="24"/>
      <w:bookmarkEnd w:id="25"/>
    </w:p>
    <w:p w14:paraId="719CAF93" w14:textId="77777777" w:rsidR="004931D0" w:rsidRPr="00D82584" w:rsidRDefault="00BB3EC1" w:rsidP="004931D0">
      <w:pPr>
        <w:spacing w:after="120" w:line="276" w:lineRule="auto"/>
        <w:rPr>
          <w:rFonts w:cstheme="minorHAnsi"/>
          <w:sz w:val="20"/>
          <w:szCs w:val="20"/>
        </w:rPr>
      </w:pPr>
      <w:r>
        <w:rPr>
          <w:rFonts w:cstheme="minorHAnsi"/>
          <w:sz w:val="20"/>
          <w:szCs w:val="20"/>
        </w:rPr>
        <w:t>Please discourage m</w:t>
      </w:r>
      <w:r w:rsidR="004931D0" w:rsidRPr="00D82584">
        <w:rPr>
          <w:rFonts w:cstheme="minorHAnsi"/>
          <w:sz w:val="20"/>
          <w:szCs w:val="20"/>
        </w:rPr>
        <w:t>embers from arriving on the rally field earlier than the rally starting time.</w:t>
      </w:r>
    </w:p>
    <w:p w14:paraId="2308803B" w14:textId="77777777" w:rsidR="004931D0" w:rsidRPr="00D82584" w:rsidRDefault="004931D0" w:rsidP="004931D0">
      <w:pPr>
        <w:spacing w:after="120" w:line="276" w:lineRule="auto"/>
        <w:rPr>
          <w:rFonts w:cstheme="minorHAnsi"/>
          <w:sz w:val="20"/>
          <w:szCs w:val="20"/>
        </w:rPr>
      </w:pPr>
      <w:r w:rsidRPr="001319FE">
        <w:rPr>
          <w:rFonts w:cstheme="minorHAnsi"/>
          <w:i/>
          <w:sz w:val="20"/>
          <w:szCs w:val="20"/>
        </w:rPr>
        <w:t>On a Commercial Site</w:t>
      </w:r>
      <w:r w:rsidRPr="00D82584">
        <w:rPr>
          <w:rFonts w:cstheme="minorHAnsi"/>
          <w:sz w:val="20"/>
          <w:szCs w:val="20"/>
        </w:rPr>
        <w:t xml:space="preserve"> it may be possible for a member who is going to arrive early to arrange with the Rally Marshal and book extra nights before (or after) the rally direct with the site.</w:t>
      </w:r>
      <w:r>
        <w:rPr>
          <w:rFonts w:cstheme="minorHAnsi"/>
          <w:sz w:val="20"/>
          <w:szCs w:val="20"/>
        </w:rPr>
        <w:t xml:space="preserve"> </w:t>
      </w:r>
      <w:r w:rsidR="001319FE">
        <w:rPr>
          <w:rFonts w:cstheme="minorHAnsi"/>
          <w:sz w:val="20"/>
          <w:szCs w:val="20"/>
        </w:rPr>
        <w:t>Those making s</w:t>
      </w:r>
      <w:r>
        <w:rPr>
          <w:rFonts w:cstheme="minorHAnsi"/>
          <w:sz w:val="20"/>
          <w:szCs w:val="20"/>
        </w:rPr>
        <w:t xml:space="preserve">uch </w:t>
      </w:r>
      <w:r w:rsidR="001319FE">
        <w:rPr>
          <w:rFonts w:cstheme="minorHAnsi"/>
          <w:sz w:val="20"/>
          <w:szCs w:val="20"/>
        </w:rPr>
        <w:t xml:space="preserve">additional bookings </w:t>
      </w:r>
      <w:r>
        <w:rPr>
          <w:rFonts w:cstheme="minorHAnsi"/>
          <w:sz w:val="20"/>
          <w:szCs w:val="20"/>
        </w:rPr>
        <w:t xml:space="preserve">are not </w:t>
      </w:r>
      <w:r w:rsidR="00BB3EC1">
        <w:rPr>
          <w:rFonts w:cstheme="minorHAnsi"/>
          <w:sz w:val="20"/>
          <w:szCs w:val="20"/>
        </w:rPr>
        <w:t>your responsibility</w:t>
      </w:r>
      <w:r w:rsidR="001319FE">
        <w:rPr>
          <w:rFonts w:cstheme="minorHAnsi"/>
          <w:sz w:val="20"/>
          <w:szCs w:val="20"/>
        </w:rPr>
        <w:t xml:space="preserve"> outside the published rally dates</w:t>
      </w:r>
      <w:r>
        <w:rPr>
          <w:rFonts w:cstheme="minorHAnsi"/>
          <w:sz w:val="20"/>
          <w:szCs w:val="20"/>
        </w:rPr>
        <w:t>.</w:t>
      </w:r>
    </w:p>
    <w:p w14:paraId="182C2B95" w14:textId="77777777" w:rsidR="004931D0" w:rsidRPr="00D82584" w:rsidRDefault="004931D0" w:rsidP="004931D0">
      <w:pPr>
        <w:spacing w:after="120" w:line="276" w:lineRule="auto"/>
        <w:rPr>
          <w:rFonts w:cstheme="minorHAnsi"/>
          <w:sz w:val="20"/>
          <w:szCs w:val="20"/>
        </w:rPr>
      </w:pPr>
      <w:r w:rsidRPr="001319FE">
        <w:rPr>
          <w:rFonts w:cstheme="minorHAnsi"/>
          <w:i/>
          <w:sz w:val="20"/>
          <w:szCs w:val="20"/>
        </w:rPr>
        <w:t>On a private or unlicensed site</w:t>
      </w:r>
      <w:r w:rsidRPr="001319FE">
        <w:rPr>
          <w:rFonts w:cstheme="minorHAnsi"/>
          <w:sz w:val="20"/>
          <w:szCs w:val="20"/>
        </w:rPr>
        <w:t xml:space="preserve"> this is not possible and early arrivals must not be allowed</w:t>
      </w:r>
      <w:r w:rsidRPr="00D82584">
        <w:rPr>
          <w:rFonts w:cstheme="minorHAnsi"/>
          <w:b/>
          <w:sz w:val="20"/>
          <w:szCs w:val="20"/>
        </w:rPr>
        <w:t>.</w:t>
      </w:r>
      <w:r w:rsidRPr="00D82584">
        <w:rPr>
          <w:rFonts w:cstheme="minorHAnsi"/>
          <w:sz w:val="20"/>
          <w:szCs w:val="20"/>
        </w:rPr>
        <w:t xml:space="preserve"> Where our Exemption Certificate is for a 5-day rally, this is strictly for 5 x 24-hour periods. If someone arrives 24 hours early, the rally must finish 24 hours earlier and everyone must be off the site earlier, because of one person’s actions. </w:t>
      </w:r>
    </w:p>
    <w:p w14:paraId="7190A5ED" w14:textId="77777777" w:rsidR="004931D0" w:rsidRPr="00D82584" w:rsidRDefault="004931D0" w:rsidP="004931D0">
      <w:pPr>
        <w:spacing w:after="120" w:line="276" w:lineRule="auto"/>
        <w:rPr>
          <w:rFonts w:cstheme="minorHAnsi"/>
          <w:sz w:val="20"/>
          <w:szCs w:val="20"/>
        </w:rPr>
      </w:pPr>
      <w:r w:rsidRPr="00D82584">
        <w:rPr>
          <w:rFonts w:cstheme="minorHAnsi"/>
          <w:sz w:val="20"/>
          <w:szCs w:val="20"/>
        </w:rPr>
        <w:t xml:space="preserve">Our Certificate does not insist on a </w:t>
      </w:r>
      <w:r>
        <w:rPr>
          <w:rFonts w:cstheme="minorHAnsi"/>
          <w:sz w:val="20"/>
          <w:szCs w:val="20"/>
        </w:rPr>
        <w:t>12</w:t>
      </w:r>
      <w:r w:rsidR="000913F3">
        <w:rPr>
          <w:rFonts w:cstheme="minorHAnsi"/>
          <w:sz w:val="20"/>
          <w:szCs w:val="20"/>
        </w:rPr>
        <w:t xml:space="preserve"> </w:t>
      </w:r>
      <w:r w:rsidRPr="00D82584">
        <w:rPr>
          <w:rFonts w:cstheme="minorHAnsi"/>
          <w:sz w:val="20"/>
          <w:szCs w:val="20"/>
        </w:rPr>
        <w:t>noon start and finish. I</w:t>
      </w:r>
      <w:r>
        <w:rPr>
          <w:rFonts w:cstheme="minorHAnsi"/>
          <w:sz w:val="20"/>
          <w:szCs w:val="20"/>
        </w:rPr>
        <w:t xml:space="preserve">ndeed </w:t>
      </w:r>
      <w:r w:rsidR="005078FD">
        <w:rPr>
          <w:rFonts w:cstheme="minorHAnsi"/>
          <w:sz w:val="20"/>
          <w:szCs w:val="20"/>
        </w:rPr>
        <w:t>several</w:t>
      </w:r>
      <w:r>
        <w:rPr>
          <w:rFonts w:cstheme="minorHAnsi"/>
          <w:sz w:val="20"/>
          <w:szCs w:val="20"/>
        </w:rPr>
        <w:t xml:space="preserve"> arrivals </w:t>
      </w:r>
      <w:r w:rsidR="005078FD">
        <w:rPr>
          <w:rFonts w:cstheme="minorHAnsi"/>
          <w:sz w:val="20"/>
          <w:szCs w:val="20"/>
        </w:rPr>
        <w:t>over your lunch period can be disruptive</w:t>
      </w:r>
      <w:r w:rsidRPr="00D82584">
        <w:rPr>
          <w:rFonts w:cstheme="minorHAnsi"/>
          <w:sz w:val="20"/>
          <w:szCs w:val="20"/>
        </w:rPr>
        <w:t>.  Make your start time appropriate to the distance most ralliers must travel. However, on the day of departure most members have left by 11</w:t>
      </w:r>
      <w:r w:rsidR="000913F3">
        <w:rPr>
          <w:rFonts w:cstheme="minorHAnsi"/>
          <w:sz w:val="20"/>
          <w:szCs w:val="20"/>
        </w:rPr>
        <w:t xml:space="preserve"> </w:t>
      </w:r>
      <w:r>
        <w:rPr>
          <w:rFonts w:cstheme="minorHAnsi"/>
          <w:sz w:val="20"/>
          <w:szCs w:val="20"/>
        </w:rPr>
        <w:t>a</w:t>
      </w:r>
      <w:r w:rsidR="000913F3">
        <w:rPr>
          <w:rFonts w:cstheme="minorHAnsi"/>
          <w:sz w:val="20"/>
          <w:szCs w:val="20"/>
        </w:rPr>
        <w:t>.</w:t>
      </w:r>
      <w:r>
        <w:rPr>
          <w:rFonts w:cstheme="minorHAnsi"/>
          <w:sz w:val="20"/>
          <w:szCs w:val="20"/>
        </w:rPr>
        <w:t>m</w:t>
      </w:r>
      <w:r w:rsidR="000913F3">
        <w:rPr>
          <w:rFonts w:cstheme="minorHAnsi"/>
          <w:sz w:val="20"/>
          <w:szCs w:val="20"/>
        </w:rPr>
        <w:t>.</w:t>
      </w:r>
      <w:r w:rsidRPr="00D82584">
        <w:rPr>
          <w:rFonts w:cstheme="minorHAnsi"/>
          <w:sz w:val="20"/>
          <w:szCs w:val="20"/>
        </w:rPr>
        <w:t>, so there is no reason why the rally c</w:t>
      </w:r>
      <w:r>
        <w:rPr>
          <w:rFonts w:cstheme="minorHAnsi"/>
          <w:sz w:val="20"/>
          <w:szCs w:val="20"/>
        </w:rPr>
        <w:t>annot start earlier than say 12</w:t>
      </w:r>
      <w:r w:rsidR="000913F3">
        <w:rPr>
          <w:rFonts w:cstheme="minorHAnsi"/>
          <w:sz w:val="20"/>
          <w:szCs w:val="20"/>
        </w:rPr>
        <w:t xml:space="preserve"> </w:t>
      </w:r>
      <w:r w:rsidRPr="00D82584">
        <w:rPr>
          <w:rFonts w:cstheme="minorHAnsi"/>
          <w:sz w:val="20"/>
          <w:szCs w:val="20"/>
        </w:rPr>
        <w:t xml:space="preserve">noon or one o’clock, subject to the site owner’s consent. Probably </w:t>
      </w:r>
      <w:r w:rsidR="0068205E">
        <w:rPr>
          <w:rFonts w:cstheme="minorHAnsi"/>
          <w:sz w:val="20"/>
          <w:szCs w:val="20"/>
        </w:rPr>
        <w:t xml:space="preserve">an </w:t>
      </w:r>
      <w:r w:rsidRPr="00D82584">
        <w:rPr>
          <w:rFonts w:cstheme="minorHAnsi"/>
          <w:sz w:val="20"/>
          <w:szCs w:val="20"/>
        </w:rPr>
        <w:t>11.00</w:t>
      </w:r>
      <w:r w:rsidR="000913F3">
        <w:rPr>
          <w:rFonts w:cstheme="minorHAnsi"/>
          <w:sz w:val="20"/>
          <w:szCs w:val="20"/>
        </w:rPr>
        <w:t xml:space="preserve"> </w:t>
      </w:r>
      <w:r>
        <w:rPr>
          <w:rFonts w:cstheme="minorHAnsi"/>
          <w:sz w:val="20"/>
          <w:szCs w:val="20"/>
        </w:rPr>
        <w:t>a</w:t>
      </w:r>
      <w:r w:rsidR="000913F3">
        <w:rPr>
          <w:rFonts w:cstheme="minorHAnsi"/>
          <w:sz w:val="20"/>
          <w:szCs w:val="20"/>
        </w:rPr>
        <w:t>.</w:t>
      </w:r>
      <w:r>
        <w:rPr>
          <w:rFonts w:cstheme="minorHAnsi"/>
          <w:sz w:val="20"/>
          <w:szCs w:val="20"/>
        </w:rPr>
        <w:t>m</w:t>
      </w:r>
      <w:r w:rsidR="000913F3">
        <w:rPr>
          <w:rFonts w:cstheme="minorHAnsi"/>
          <w:sz w:val="20"/>
          <w:szCs w:val="20"/>
        </w:rPr>
        <w:t>.</w:t>
      </w:r>
      <w:r w:rsidR="0068205E">
        <w:rPr>
          <w:rFonts w:cstheme="minorHAnsi"/>
          <w:sz w:val="20"/>
          <w:szCs w:val="20"/>
        </w:rPr>
        <w:t xml:space="preserve"> start</w:t>
      </w:r>
      <w:r w:rsidRPr="00D82584">
        <w:rPr>
          <w:rFonts w:cstheme="minorHAnsi"/>
          <w:sz w:val="20"/>
          <w:szCs w:val="20"/>
        </w:rPr>
        <w:t xml:space="preserve"> would be </w:t>
      </w:r>
      <w:r w:rsidRPr="00D82584">
        <w:rPr>
          <w:rFonts w:cstheme="minorHAnsi"/>
          <w:sz w:val="20"/>
          <w:szCs w:val="20"/>
        </w:rPr>
        <w:lastRenderedPageBreak/>
        <w:t xml:space="preserve">better, but the rally must end </w:t>
      </w:r>
      <w:r w:rsidR="00857F9C">
        <w:rPr>
          <w:rFonts w:cstheme="minorHAnsi"/>
          <w:sz w:val="20"/>
          <w:szCs w:val="20"/>
        </w:rPr>
        <w:t>by</w:t>
      </w:r>
      <w:r w:rsidRPr="00D82584">
        <w:rPr>
          <w:rFonts w:cstheme="minorHAnsi"/>
          <w:sz w:val="20"/>
          <w:szCs w:val="20"/>
        </w:rPr>
        <w:t xml:space="preserve"> the same time as it started. This may also help to eliminate the vexed question of early arrivals.</w:t>
      </w:r>
    </w:p>
    <w:p w14:paraId="553A7B25" w14:textId="77777777" w:rsidR="004931D0" w:rsidRPr="00D82584" w:rsidRDefault="004931D0" w:rsidP="004931D0">
      <w:pPr>
        <w:spacing w:after="120" w:line="276" w:lineRule="auto"/>
        <w:rPr>
          <w:rFonts w:cstheme="minorHAnsi"/>
          <w:b/>
          <w:bCs/>
          <w:sz w:val="20"/>
          <w:szCs w:val="20"/>
        </w:rPr>
      </w:pPr>
      <w:r w:rsidRPr="00D82584">
        <w:rPr>
          <w:rFonts w:cstheme="minorHAnsi"/>
          <w:sz w:val="20"/>
          <w:szCs w:val="20"/>
        </w:rPr>
        <w:t xml:space="preserve">Please also remember that the Rally Marshal is allowed to go onto the site the day before, but this is limited to no more than one assistant's van per 20 units </w:t>
      </w:r>
      <w:r w:rsidR="000913F3">
        <w:rPr>
          <w:rFonts w:cstheme="minorHAnsi"/>
          <w:sz w:val="20"/>
          <w:szCs w:val="20"/>
        </w:rPr>
        <w:t>with</w:t>
      </w:r>
      <w:r w:rsidRPr="00D82584">
        <w:rPr>
          <w:rFonts w:cstheme="minorHAnsi"/>
          <w:sz w:val="20"/>
          <w:szCs w:val="20"/>
        </w:rPr>
        <w:t xml:space="preserve"> a maximum of </w:t>
      </w:r>
      <w:r w:rsidR="00857F9C">
        <w:rPr>
          <w:rFonts w:cstheme="minorHAnsi"/>
          <w:sz w:val="20"/>
          <w:szCs w:val="20"/>
        </w:rPr>
        <w:t>three</w:t>
      </w:r>
      <w:r w:rsidRPr="00D82584">
        <w:rPr>
          <w:rFonts w:cstheme="minorHAnsi"/>
          <w:sz w:val="20"/>
          <w:szCs w:val="20"/>
        </w:rPr>
        <w:t xml:space="preserve"> vans. Again,</w:t>
      </w:r>
      <w:r w:rsidR="00BB3EC1">
        <w:rPr>
          <w:rFonts w:cstheme="minorHAnsi"/>
          <w:sz w:val="20"/>
          <w:szCs w:val="20"/>
        </w:rPr>
        <w:t xml:space="preserve"> you must first obtain</w:t>
      </w:r>
      <w:r w:rsidRPr="00D82584">
        <w:rPr>
          <w:rFonts w:cstheme="minorHAnsi"/>
          <w:sz w:val="20"/>
          <w:szCs w:val="20"/>
        </w:rPr>
        <w:t xml:space="preserve"> the </w:t>
      </w:r>
      <w:r w:rsidR="00857F9C">
        <w:rPr>
          <w:rFonts w:cstheme="minorHAnsi"/>
          <w:sz w:val="20"/>
          <w:szCs w:val="20"/>
        </w:rPr>
        <w:t>site owner’s</w:t>
      </w:r>
      <w:r w:rsidR="00BB3EC1">
        <w:rPr>
          <w:rFonts w:cstheme="minorHAnsi"/>
          <w:sz w:val="20"/>
          <w:szCs w:val="20"/>
        </w:rPr>
        <w:t xml:space="preserve"> agreement to this.</w:t>
      </w:r>
    </w:p>
    <w:p w14:paraId="3D0B87DC" w14:textId="77777777" w:rsidR="00856A04" w:rsidRDefault="00856A04" w:rsidP="004931D0">
      <w:pPr>
        <w:pStyle w:val="Heading2"/>
        <w:jc w:val="left"/>
      </w:pPr>
      <w:bookmarkStart w:id="26" w:name="_Toc499125024"/>
      <w:bookmarkStart w:id="27" w:name="_Hlk498706536"/>
    </w:p>
    <w:p w14:paraId="6E037F3F" w14:textId="77777777" w:rsidR="00856A04" w:rsidRDefault="00856A04" w:rsidP="004931D0">
      <w:pPr>
        <w:pStyle w:val="Heading2"/>
        <w:jc w:val="left"/>
      </w:pPr>
    </w:p>
    <w:p w14:paraId="3F9312A2" w14:textId="7E67C528" w:rsidR="004931D0" w:rsidRPr="003006BB" w:rsidRDefault="004931D0" w:rsidP="004931D0">
      <w:pPr>
        <w:pStyle w:val="Heading2"/>
        <w:jc w:val="left"/>
      </w:pPr>
      <w:r w:rsidRPr="003006BB">
        <w:t xml:space="preserve">ICFR </w:t>
      </w:r>
      <w:r w:rsidR="00BB3EC1">
        <w:t>m</w:t>
      </w:r>
      <w:r w:rsidRPr="003006BB">
        <w:t>embers on a rally site not booked in</w:t>
      </w:r>
      <w:r w:rsidR="00DA7C99">
        <w:t>to</w:t>
      </w:r>
      <w:r w:rsidRPr="003006BB">
        <w:t xml:space="preserve"> the rally </w:t>
      </w:r>
      <w:r w:rsidR="0006603A">
        <w:t>who</w:t>
      </w:r>
      <w:r w:rsidRPr="003006BB">
        <w:t xml:space="preserve"> expect to join in.</w:t>
      </w:r>
      <w:bookmarkEnd w:id="26"/>
    </w:p>
    <w:bookmarkEnd w:id="27"/>
    <w:p w14:paraId="083EA2AD" w14:textId="77777777" w:rsidR="004931D0" w:rsidRPr="00D82584" w:rsidRDefault="0006603A" w:rsidP="004931D0">
      <w:pPr>
        <w:spacing w:after="120" w:line="276" w:lineRule="auto"/>
        <w:rPr>
          <w:rFonts w:cstheme="minorHAnsi"/>
          <w:sz w:val="20"/>
          <w:szCs w:val="20"/>
        </w:rPr>
      </w:pPr>
      <w:r w:rsidRPr="0006603A">
        <w:rPr>
          <w:rFonts w:cstheme="minorHAnsi"/>
          <w:sz w:val="20"/>
          <w:szCs w:val="20"/>
        </w:rPr>
        <w:t xml:space="preserve">ICFR </w:t>
      </w:r>
      <w:r w:rsidR="00DA7C99">
        <w:rPr>
          <w:rFonts w:cstheme="minorHAnsi"/>
          <w:sz w:val="20"/>
          <w:szCs w:val="20"/>
        </w:rPr>
        <w:t>m</w:t>
      </w:r>
      <w:r w:rsidRPr="0006603A">
        <w:rPr>
          <w:rFonts w:cstheme="minorHAnsi"/>
          <w:sz w:val="20"/>
          <w:szCs w:val="20"/>
        </w:rPr>
        <w:t>embers already on</w:t>
      </w:r>
      <w:r w:rsidR="00B54E80">
        <w:rPr>
          <w:rFonts w:cstheme="minorHAnsi"/>
          <w:sz w:val="20"/>
          <w:szCs w:val="20"/>
        </w:rPr>
        <w:t>,</w:t>
      </w:r>
      <w:r w:rsidRPr="0006603A">
        <w:rPr>
          <w:rFonts w:cstheme="minorHAnsi"/>
          <w:sz w:val="20"/>
          <w:szCs w:val="20"/>
        </w:rPr>
        <w:t xml:space="preserve"> or arriving on</w:t>
      </w:r>
      <w:r w:rsidR="00B54E80">
        <w:rPr>
          <w:rFonts w:cstheme="minorHAnsi"/>
          <w:sz w:val="20"/>
          <w:szCs w:val="20"/>
        </w:rPr>
        <w:t>,</w:t>
      </w:r>
      <w:r w:rsidRPr="0006603A">
        <w:rPr>
          <w:rFonts w:cstheme="minorHAnsi"/>
          <w:sz w:val="20"/>
          <w:szCs w:val="20"/>
        </w:rPr>
        <w:t xml:space="preserve"> a rally site who are not booked </w:t>
      </w:r>
      <w:r w:rsidR="00DA7C99">
        <w:rPr>
          <w:rFonts w:cstheme="minorHAnsi"/>
          <w:sz w:val="20"/>
          <w:szCs w:val="20"/>
        </w:rPr>
        <w:t>into</w:t>
      </w:r>
      <w:r w:rsidRPr="0006603A">
        <w:rPr>
          <w:rFonts w:cstheme="minorHAnsi"/>
          <w:sz w:val="20"/>
          <w:szCs w:val="20"/>
        </w:rPr>
        <w:t xml:space="preserve"> </w:t>
      </w:r>
      <w:r w:rsidR="00B54E80">
        <w:rPr>
          <w:rFonts w:cstheme="minorHAnsi"/>
          <w:sz w:val="20"/>
          <w:szCs w:val="20"/>
        </w:rPr>
        <w:t xml:space="preserve">the rally </w:t>
      </w:r>
      <w:r w:rsidR="00DA7286">
        <w:rPr>
          <w:rFonts w:cstheme="minorHAnsi"/>
          <w:sz w:val="20"/>
          <w:szCs w:val="20"/>
        </w:rPr>
        <w:t>(</w:t>
      </w:r>
      <w:r w:rsidR="004931D0" w:rsidRPr="00D82584">
        <w:rPr>
          <w:rFonts w:cstheme="minorHAnsi"/>
          <w:sz w:val="20"/>
          <w:szCs w:val="20"/>
        </w:rPr>
        <w:t xml:space="preserve">particularly on </w:t>
      </w:r>
      <w:r w:rsidR="0068205E">
        <w:rPr>
          <w:rFonts w:cstheme="minorHAnsi"/>
          <w:sz w:val="20"/>
          <w:szCs w:val="20"/>
        </w:rPr>
        <w:t xml:space="preserve">any rally </w:t>
      </w:r>
      <w:r w:rsidR="004931D0" w:rsidRPr="00D82584">
        <w:rPr>
          <w:rFonts w:cstheme="minorHAnsi"/>
          <w:sz w:val="20"/>
          <w:szCs w:val="20"/>
        </w:rPr>
        <w:t>that may have been oversubscribed</w:t>
      </w:r>
      <w:r w:rsidR="00DA7286">
        <w:rPr>
          <w:rFonts w:cstheme="minorHAnsi"/>
          <w:sz w:val="20"/>
          <w:szCs w:val="20"/>
        </w:rPr>
        <w:t>)</w:t>
      </w:r>
      <w:r w:rsidR="004931D0" w:rsidRPr="00D82584">
        <w:rPr>
          <w:rFonts w:cstheme="minorHAnsi"/>
          <w:sz w:val="20"/>
          <w:szCs w:val="20"/>
        </w:rPr>
        <w:t>,</w:t>
      </w:r>
      <w:r w:rsidR="00DA7286">
        <w:rPr>
          <w:rFonts w:cstheme="minorHAnsi"/>
          <w:sz w:val="20"/>
          <w:szCs w:val="20"/>
        </w:rPr>
        <w:t xml:space="preserve"> may only</w:t>
      </w:r>
      <w:r w:rsidR="004931D0" w:rsidRPr="00D82584">
        <w:rPr>
          <w:rFonts w:cstheme="minorHAnsi"/>
          <w:sz w:val="20"/>
          <w:szCs w:val="20"/>
        </w:rPr>
        <w:t xml:space="preserve"> join that </w:t>
      </w:r>
      <w:r w:rsidR="00DA7286" w:rsidRPr="00D82584">
        <w:rPr>
          <w:rFonts w:cstheme="minorHAnsi"/>
          <w:sz w:val="20"/>
          <w:szCs w:val="20"/>
        </w:rPr>
        <w:t>rally</w:t>
      </w:r>
      <w:r w:rsidR="00DA7286">
        <w:rPr>
          <w:rFonts w:cstheme="minorHAnsi"/>
          <w:sz w:val="20"/>
          <w:szCs w:val="20"/>
        </w:rPr>
        <w:t xml:space="preserve"> as</w:t>
      </w:r>
      <w:r w:rsidR="0068205E">
        <w:rPr>
          <w:rFonts w:cstheme="minorHAnsi"/>
          <w:sz w:val="20"/>
          <w:szCs w:val="20"/>
        </w:rPr>
        <w:t xml:space="preserve"> visitors</w:t>
      </w:r>
      <w:r w:rsidR="004931D0" w:rsidRPr="00D82584">
        <w:rPr>
          <w:rFonts w:cstheme="minorHAnsi"/>
          <w:sz w:val="20"/>
          <w:szCs w:val="20"/>
        </w:rPr>
        <w:t xml:space="preserve">. </w:t>
      </w:r>
      <w:r w:rsidR="00C463AA">
        <w:rPr>
          <w:rFonts w:cstheme="minorHAnsi"/>
          <w:sz w:val="20"/>
          <w:szCs w:val="20"/>
        </w:rPr>
        <w:t>On non-commercial sites i</w:t>
      </w:r>
      <w:r w:rsidR="004931D0" w:rsidRPr="00D82584">
        <w:rPr>
          <w:rFonts w:cstheme="minorHAnsi"/>
          <w:sz w:val="20"/>
          <w:szCs w:val="20"/>
        </w:rPr>
        <w:t xml:space="preserve">n the UK </w:t>
      </w:r>
      <w:r w:rsidR="00DA7286">
        <w:rPr>
          <w:rFonts w:cstheme="minorHAnsi"/>
          <w:sz w:val="20"/>
          <w:szCs w:val="20"/>
        </w:rPr>
        <w:t>an acceptance</w:t>
      </w:r>
      <w:r w:rsidR="004931D0" w:rsidRPr="00D82584">
        <w:rPr>
          <w:rFonts w:cstheme="minorHAnsi"/>
          <w:sz w:val="20"/>
          <w:szCs w:val="20"/>
        </w:rPr>
        <w:t xml:space="preserve"> could jeopardize the terms of our Exemption Certificate.</w:t>
      </w:r>
      <w:r w:rsidR="0068205E">
        <w:rPr>
          <w:rFonts w:cstheme="minorHAnsi"/>
          <w:sz w:val="20"/>
          <w:szCs w:val="20"/>
        </w:rPr>
        <w:t xml:space="preserve"> </w:t>
      </w:r>
    </w:p>
    <w:p w14:paraId="65F387CF" w14:textId="78929646" w:rsidR="004931D0" w:rsidRPr="00D82584" w:rsidRDefault="004931D0" w:rsidP="004931D0">
      <w:pPr>
        <w:spacing w:after="120" w:line="276" w:lineRule="auto"/>
        <w:rPr>
          <w:rFonts w:cstheme="minorHAnsi"/>
          <w:sz w:val="20"/>
          <w:szCs w:val="20"/>
        </w:rPr>
      </w:pPr>
      <w:r w:rsidRPr="00D82584">
        <w:rPr>
          <w:rFonts w:cstheme="minorHAnsi"/>
          <w:sz w:val="20"/>
          <w:szCs w:val="20"/>
        </w:rPr>
        <w:t xml:space="preserve">If </w:t>
      </w:r>
      <w:r w:rsidR="00BB3EC1">
        <w:rPr>
          <w:rFonts w:cstheme="minorHAnsi"/>
          <w:sz w:val="20"/>
          <w:szCs w:val="20"/>
        </w:rPr>
        <w:t xml:space="preserve">you invite </w:t>
      </w:r>
      <w:r w:rsidRPr="00D82584">
        <w:rPr>
          <w:rFonts w:cstheme="minorHAnsi"/>
          <w:sz w:val="20"/>
          <w:szCs w:val="20"/>
        </w:rPr>
        <w:t xml:space="preserve">an ICFR member staying on the site to join the rally, where space is available, and which has not been oversubscribed, they must </w:t>
      </w:r>
      <w:r w:rsidR="00F93337">
        <w:rPr>
          <w:rFonts w:cstheme="minorHAnsi"/>
          <w:sz w:val="20"/>
          <w:szCs w:val="20"/>
        </w:rPr>
        <w:t xml:space="preserve">Apply and be </w:t>
      </w:r>
      <w:r w:rsidR="00856A04">
        <w:rPr>
          <w:rFonts w:cstheme="minorHAnsi"/>
          <w:sz w:val="20"/>
          <w:szCs w:val="20"/>
        </w:rPr>
        <w:t>Accepted via</w:t>
      </w:r>
      <w:r w:rsidR="00F93337">
        <w:rPr>
          <w:rFonts w:cstheme="minorHAnsi"/>
          <w:sz w:val="20"/>
          <w:szCs w:val="20"/>
        </w:rPr>
        <w:t xml:space="preserve"> the Membership System, </w:t>
      </w:r>
      <w:r w:rsidRPr="00D82584">
        <w:rPr>
          <w:rFonts w:cstheme="minorHAnsi"/>
          <w:sz w:val="20"/>
          <w:szCs w:val="20"/>
        </w:rPr>
        <w:t>pay the full rally fee and the cost of any events they attend in advance.</w:t>
      </w:r>
    </w:p>
    <w:p w14:paraId="4AADFC8C" w14:textId="77777777" w:rsidR="004931D0" w:rsidRPr="003006BB" w:rsidRDefault="004931D0" w:rsidP="004931D0">
      <w:pPr>
        <w:pStyle w:val="Heading2"/>
        <w:jc w:val="left"/>
      </w:pPr>
      <w:bookmarkStart w:id="28" w:name="_Toc499125025"/>
      <w:r w:rsidRPr="003006BB">
        <w:t>Non ICFR Members</w:t>
      </w:r>
      <w:bookmarkEnd w:id="28"/>
    </w:p>
    <w:p w14:paraId="0FBE535D" w14:textId="77777777" w:rsidR="004931D0" w:rsidRDefault="004931D0" w:rsidP="004931D0">
      <w:pPr>
        <w:spacing w:after="120" w:line="276" w:lineRule="auto"/>
        <w:rPr>
          <w:rFonts w:cstheme="minorHAnsi"/>
          <w:sz w:val="20"/>
          <w:szCs w:val="20"/>
        </w:rPr>
      </w:pPr>
      <w:r w:rsidRPr="00D82584">
        <w:rPr>
          <w:rFonts w:cstheme="minorHAnsi"/>
          <w:sz w:val="20"/>
          <w:szCs w:val="20"/>
        </w:rPr>
        <w:t>Non ICFR members including caravanning Rotarians are not permitted to stay on a rally in either a member’s caravan/motor home or their own unit, under the terms of our Exemption Certificate or insurance cover.</w:t>
      </w:r>
    </w:p>
    <w:p w14:paraId="1390DBB9" w14:textId="77777777" w:rsidR="004931D0" w:rsidRPr="00D82584" w:rsidRDefault="004931D0" w:rsidP="004931D0">
      <w:pPr>
        <w:pStyle w:val="Heading2"/>
        <w:jc w:val="left"/>
      </w:pPr>
      <w:bookmarkStart w:id="29" w:name="_Toc499125026"/>
      <w:r w:rsidRPr="003006BB">
        <w:t>Visitors on the rally field</w:t>
      </w:r>
      <w:bookmarkEnd w:id="29"/>
    </w:p>
    <w:p w14:paraId="3749FFE1" w14:textId="77777777" w:rsidR="004931D0" w:rsidRPr="00D82584" w:rsidRDefault="004931D0" w:rsidP="004931D0">
      <w:pPr>
        <w:spacing w:after="120" w:line="276" w:lineRule="auto"/>
        <w:rPr>
          <w:rFonts w:cstheme="minorHAnsi"/>
          <w:b/>
          <w:bCs/>
          <w:sz w:val="20"/>
          <w:szCs w:val="20"/>
        </w:rPr>
      </w:pPr>
      <w:r w:rsidRPr="00D82584">
        <w:rPr>
          <w:rFonts w:cstheme="minorHAnsi"/>
          <w:sz w:val="20"/>
          <w:szCs w:val="20"/>
        </w:rPr>
        <w:t>Visitors are always welcome on the rally field and they can be invited to join in any of the organized events</w:t>
      </w:r>
      <w:r w:rsidR="00BB3EC1">
        <w:rPr>
          <w:rFonts w:cstheme="minorHAnsi"/>
          <w:sz w:val="20"/>
          <w:szCs w:val="20"/>
        </w:rPr>
        <w:t xml:space="preserve"> without staying overnight</w:t>
      </w:r>
      <w:r>
        <w:rPr>
          <w:rFonts w:cstheme="minorHAnsi"/>
          <w:sz w:val="20"/>
          <w:szCs w:val="20"/>
        </w:rPr>
        <w:t xml:space="preserve">. </w:t>
      </w:r>
      <w:r w:rsidR="00E34093">
        <w:rPr>
          <w:rFonts w:cstheme="minorHAnsi"/>
          <w:sz w:val="20"/>
          <w:szCs w:val="20"/>
        </w:rPr>
        <w:t>Encourage</w:t>
      </w:r>
      <w:r>
        <w:rPr>
          <w:rFonts w:cstheme="minorHAnsi"/>
          <w:sz w:val="20"/>
          <w:szCs w:val="20"/>
        </w:rPr>
        <w:t xml:space="preserve"> visitors to complete the Visitors Log to confirm who is on the site at any time. </w:t>
      </w:r>
      <w:r w:rsidR="00BB3EC1">
        <w:rPr>
          <w:rFonts w:cstheme="minorHAnsi"/>
          <w:sz w:val="20"/>
          <w:szCs w:val="20"/>
        </w:rPr>
        <w:t>Y</w:t>
      </w:r>
      <w:r w:rsidR="00DA7C99">
        <w:rPr>
          <w:rFonts w:cstheme="minorHAnsi"/>
          <w:sz w:val="20"/>
          <w:szCs w:val="20"/>
        </w:rPr>
        <w:t>o</w:t>
      </w:r>
      <w:r w:rsidR="00BB3EC1">
        <w:rPr>
          <w:rFonts w:cstheme="minorHAnsi"/>
          <w:sz w:val="20"/>
          <w:szCs w:val="20"/>
        </w:rPr>
        <w:t>u do not need to return t</w:t>
      </w:r>
      <w:r>
        <w:rPr>
          <w:rFonts w:cstheme="minorHAnsi"/>
          <w:sz w:val="20"/>
          <w:szCs w:val="20"/>
        </w:rPr>
        <w:t>he Visitors Log with the Rally Financial Statement.</w:t>
      </w:r>
    </w:p>
    <w:p w14:paraId="2CEA3301" w14:textId="77777777" w:rsidR="004931D0" w:rsidRPr="003006BB" w:rsidRDefault="004931D0" w:rsidP="004931D0">
      <w:pPr>
        <w:pStyle w:val="Heading2"/>
        <w:jc w:val="left"/>
      </w:pPr>
      <w:bookmarkStart w:id="30" w:name="_Toc499125027"/>
      <w:r w:rsidRPr="003006BB">
        <w:t>Food Hygiene</w:t>
      </w:r>
      <w:bookmarkEnd w:id="30"/>
    </w:p>
    <w:p w14:paraId="57BBD18A" w14:textId="5B6273FF" w:rsidR="00794BBE" w:rsidRDefault="004931D0" w:rsidP="00794BBE">
      <w:pPr>
        <w:tabs>
          <w:tab w:val="left" w:pos="622"/>
        </w:tabs>
        <w:spacing w:after="120" w:line="276" w:lineRule="auto"/>
        <w:rPr>
          <w:rFonts w:cstheme="minorHAnsi"/>
          <w:sz w:val="20"/>
          <w:szCs w:val="20"/>
        </w:rPr>
      </w:pPr>
      <w:r w:rsidRPr="00F91172">
        <w:rPr>
          <w:rFonts w:cstheme="minorHAnsi"/>
          <w:sz w:val="20"/>
          <w:szCs w:val="20"/>
        </w:rPr>
        <w:t xml:space="preserve">Please see </w:t>
      </w:r>
      <w:r w:rsidRPr="00F91172">
        <w:rPr>
          <w:rFonts w:cstheme="minorHAnsi"/>
          <w:sz w:val="20"/>
          <w:szCs w:val="20"/>
        </w:rPr>
        <w:fldChar w:fldCharType="begin"/>
      </w:r>
      <w:r w:rsidRPr="00F91172">
        <w:rPr>
          <w:rFonts w:cstheme="minorHAnsi"/>
          <w:sz w:val="20"/>
          <w:szCs w:val="20"/>
        </w:rPr>
        <w:instrText xml:space="preserve"> REF _Ref498620717 \h </w:instrText>
      </w:r>
      <w:r>
        <w:rPr>
          <w:rFonts w:cstheme="minorHAnsi"/>
          <w:sz w:val="20"/>
          <w:szCs w:val="20"/>
        </w:rPr>
        <w:instrText xml:space="preserve"> \* MERGEFORMAT </w:instrText>
      </w:r>
      <w:r w:rsidRPr="00F91172">
        <w:rPr>
          <w:rFonts w:cstheme="minorHAnsi"/>
          <w:sz w:val="20"/>
          <w:szCs w:val="20"/>
        </w:rPr>
      </w:r>
      <w:r w:rsidRPr="00F91172">
        <w:rPr>
          <w:rFonts w:cstheme="minorHAnsi"/>
          <w:sz w:val="20"/>
          <w:szCs w:val="20"/>
        </w:rPr>
        <w:fldChar w:fldCharType="separate"/>
      </w:r>
      <w:r w:rsidR="00F11C57" w:rsidRPr="00F11C57">
        <w:rPr>
          <w:rFonts w:cstheme="minorHAnsi"/>
          <w:sz w:val="20"/>
          <w:szCs w:val="20"/>
        </w:rPr>
        <w:t>Appendix 2 Food Hygiene Risk Assessment</w:t>
      </w:r>
      <w:r w:rsidRPr="00F91172">
        <w:rPr>
          <w:rFonts w:cstheme="minorHAnsi"/>
          <w:sz w:val="20"/>
          <w:szCs w:val="20"/>
        </w:rPr>
        <w:fldChar w:fldCharType="end"/>
      </w:r>
      <w:r w:rsidRPr="00F91172">
        <w:rPr>
          <w:rFonts w:cstheme="minorHAnsi"/>
          <w:sz w:val="20"/>
          <w:szCs w:val="20"/>
        </w:rPr>
        <w:t xml:space="preserve"> on page </w:t>
      </w:r>
      <w:r w:rsidRPr="00F91172">
        <w:rPr>
          <w:rFonts w:cstheme="minorHAnsi"/>
          <w:sz w:val="20"/>
          <w:szCs w:val="20"/>
        </w:rPr>
        <w:fldChar w:fldCharType="begin"/>
      </w:r>
      <w:r w:rsidRPr="00F91172">
        <w:rPr>
          <w:rFonts w:cstheme="minorHAnsi"/>
          <w:sz w:val="20"/>
          <w:szCs w:val="20"/>
        </w:rPr>
        <w:instrText xml:space="preserve"> PAGEREF _Ref498620735 \h </w:instrText>
      </w:r>
      <w:r w:rsidRPr="00F91172">
        <w:rPr>
          <w:rFonts w:cstheme="minorHAnsi"/>
          <w:sz w:val="20"/>
          <w:szCs w:val="20"/>
        </w:rPr>
      </w:r>
      <w:r w:rsidRPr="00F91172">
        <w:rPr>
          <w:rFonts w:cstheme="minorHAnsi"/>
          <w:sz w:val="20"/>
          <w:szCs w:val="20"/>
        </w:rPr>
        <w:fldChar w:fldCharType="separate"/>
      </w:r>
      <w:r w:rsidR="00F11C57">
        <w:rPr>
          <w:rFonts w:cstheme="minorHAnsi"/>
          <w:noProof/>
          <w:sz w:val="20"/>
          <w:szCs w:val="20"/>
        </w:rPr>
        <w:t>16</w:t>
      </w:r>
      <w:r w:rsidRPr="00F91172">
        <w:rPr>
          <w:rFonts w:cstheme="minorHAnsi"/>
          <w:sz w:val="20"/>
          <w:szCs w:val="20"/>
        </w:rPr>
        <w:fldChar w:fldCharType="end"/>
      </w:r>
      <w:r w:rsidRPr="00F91172">
        <w:rPr>
          <w:rFonts w:cstheme="minorHAnsi"/>
          <w:sz w:val="20"/>
          <w:szCs w:val="20"/>
        </w:rPr>
        <w:t>.</w:t>
      </w:r>
      <w:bookmarkStart w:id="31" w:name="_Toc499125028"/>
    </w:p>
    <w:p w14:paraId="4FB1D8CC" w14:textId="77777777" w:rsidR="00794BBE" w:rsidRDefault="00794BBE" w:rsidP="00794BBE">
      <w:pPr>
        <w:tabs>
          <w:tab w:val="left" w:pos="622"/>
        </w:tabs>
        <w:spacing w:after="120" w:line="276" w:lineRule="auto"/>
        <w:rPr>
          <w:rFonts w:cstheme="minorHAnsi"/>
          <w:sz w:val="20"/>
          <w:szCs w:val="20"/>
        </w:rPr>
      </w:pPr>
    </w:p>
    <w:p w14:paraId="763B0D2F" w14:textId="77777777" w:rsidR="00794BBE" w:rsidRDefault="00794BBE" w:rsidP="00794BBE">
      <w:pPr>
        <w:tabs>
          <w:tab w:val="left" w:pos="622"/>
        </w:tabs>
        <w:spacing w:after="120" w:line="276" w:lineRule="auto"/>
        <w:rPr>
          <w:rFonts w:cstheme="minorHAnsi"/>
          <w:sz w:val="20"/>
          <w:szCs w:val="20"/>
        </w:rPr>
      </w:pPr>
    </w:p>
    <w:p w14:paraId="08CFC260" w14:textId="77777777" w:rsidR="00794BBE" w:rsidRDefault="00794BBE" w:rsidP="00794BBE">
      <w:pPr>
        <w:tabs>
          <w:tab w:val="left" w:pos="622"/>
        </w:tabs>
        <w:spacing w:after="120" w:line="276" w:lineRule="auto"/>
        <w:rPr>
          <w:rFonts w:cstheme="minorHAnsi"/>
          <w:sz w:val="20"/>
          <w:szCs w:val="20"/>
        </w:rPr>
      </w:pPr>
    </w:p>
    <w:p w14:paraId="0360CBF3" w14:textId="77777777" w:rsidR="00794BBE" w:rsidRPr="00794BBE" w:rsidRDefault="00794BBE" w:rsidP="00794BBE">
      <w:pPr>
        <w:tabs>
          <w:tab w:val="left" w:pos="622"/>
        </w:tabs>
        <w:spacing w:after="120" w:line="276" w:lineRule="auto"/>
        <w:rPr>
          <w:rFonts w:cstheme="minorHAnsi"/>
          <w:sz w:val="20"/>
          <w:szCs w:val="20"/>
        </w:rPr>
      </w:pPr>
    </w:p>
    <w:p w14:paraId="152E6960" w14:textId="0C55EEEE" w:rsidR="00857F9C" w:rsidRPr="00B73D91" w:rsidRDefault="00857F9C" w:rsidP="00857F9C">
      <w:pPr>
        <w:pStyle w:val="Heading1"/>
        <w:jc w:val="left"/>
      </w:pPr>
      <w:r>
        <w:lastRenderedPageBreak/>
        <w:t>Data f</w:t>
      </w:r>
      <w:r w:rsidRPr="00B73D91">
        <w:t>or the Rally Office</w:t>
      </w:r>
      <w:bookmarkEnd w:id="31"/>
    </w:p>
    <w:p w14:paraId="308D4E3C" w14:textId="647DFE93" w:rsidR="00857F9C" w:rsidRPr="001637E8" w:rsidRDefault="00857F9C" w:rsidP="00857F9C">
      <w:pPr>
        <w:pStyle w:val="ListParagraph"/>
        <w:numPr>
          <w:ilvl w:val="0"/>
          <w:numId w:val="4"/>
        </w:numPr>
        <w:tabs>
          <w:tab w:val="clear" w:pos="284"/>
          <w:tab w:val="left" w:pos="280"/>
          <w:tab w:val="left" w:pos="3450"/>
        </w:tabs>
        <w:spacing w:line="276" w:lineRule="auto"/>
        <w:rPr>
          <w:rFonts w:cstheme="minorHAnsi"/>
          <w:bCs/>
          <w:sz w:val="20"/>
          <w:szCs w:val="20"/>
        </w:rPr>
      </w:pPr>
      <w:r w:rsidRPr="001637E8">
        <w:rPr>
          <w:rFonts w:cstheme="minorHAnsi"/>
          <w:bCs/>
          <w:sz w:val="20"/>
          <w:szCs w:val="20"/>
        </w:rPr>
        <w:tab/>
        <w:t>Location of nearest public telephone</w:t>
      </w:r>
      <w:r w:rsidR="007B76D5">
        <w:rPr>
          <w:rFonts w:cstheme="minorHAnsi"/>
          <w:bCs/>
          <w:sz w:val="20"/>
          <w:szCs w:val="20"/>
        </w:rPr>
        <w:t xml:space="preserve"> and </w:t>
      </w:r>
      <w:r w:rsidR="00FA363E">
        <w:rPr>
          <w:rFonts w:cstheme="minorHAnsi"/>
          <w:bCs/>
          <w:sz w:val="20"/>
          <w:szCs w:val="20"/>
        </w:rPr>
        <w:t>defibrillator</w:t>
      </w:r>
      <w:r w:rsidR="007B76D5">
        <w:rPr>
          <w:rFonts w:cstheme="minorHAnsi"/>
          <w:bCs/>
          <w:sz w:val="20"/>
          <w:szCs w:val="20"/>
        </w:rPr>
        <w:t>.</w:t>
      </w:r>
    </w:p>
    <w:p w14:paraId="37FF1CC7" w14:textId="77777777" w:rsidR="00857F9C" w:rsidRPr="001637E8" w:rsidRDefault="00857F9C" w:rsidP="00857F9C">
      <w:pPr>
        <w:pStyle w:val="ListParagraph"/>
        <w:numPr>
          <w:ilvl w:val="0"/>
          <w:numId w:val="4"/>
        </w:numPr>
        <w:tabs>
          <w:tab w:val="clear" w:pos="284"/>
          <w:tab w:val="left" w:pos="280"/>
          <w:tab w:val="left" w:pos="3450"/>
        </w:tabs>
        <w:spacing w:line="276" w:lineRule="auto"/>
        <w:rPr>
          <w:rFonts w:cstheme="minorHAnsi"/>
          <w:bCs/>
          <w:sz w:val="20"/>
          <w:szCs w:val="20"/>
        </w:rPr>
      </w:pPr>
      <w:r w:rsidRPr="001637E8">
        <w:rPr>
          <w:rFonts w:cstheme="minorHAnsi"/>
          <w:bCs/>
          <w:sz w:val="20"/>
          <w:szCs w:val="20"/>
        </w:rPr>
        <w:tab/>
        <w:t>Location and emergency numbers for doctor, hospital, dentist, vet, police</w:t>
      </w:r>
      <w:r w:rsidR="00DA7C99">
        <w:rPr>
          <w:rFonts w:cstheme="minorHAnsi"/>
          <w:bCs/>
          <w:sz w:val="20"/>
          <w:szCs w:val="20"/>
        </w:rPr>
        <w:t xml:space="preserve"> and</w:t>
      </w:r>
      <w:r w:rsidRPr="001637E8">
        <w:rPr>
          <w:rFonts w:cstheme="minorHAnsi"/>
          <w:bCs/>
          <w:sz w:val="20"/>
          <w:szCs w:val="20"/>
        </w:rPr>
        <w:t xml:space="preserve"> </w:t>
      </w:r>
      <w:r w:rsidR="00DA7C99">
        <w:rPr>
          <w:rFonts w:cstheme="minorHAnsi"/>
          <w:bCs/>
          <w:sz w:val="20"/>
          <w:szCs w:val="20"/>
        </w:rPr>
        <w:t>breakdown services</w:t>
      </w:r>
    </w:p>
    <w:p w14:paraId="50FFD4FC" w14:textId="77777777" w:rsidR="00857F9C" w:rsidRPr="001637E8" w:rsidRDefault="00857F9C" w:rsidP="00857F9C">
      <w:pPr>
        <w:pStyle w:val="ListParagraph"/>
        <w:numPr>
          <w:ilvl w:val="0"/>
          <w:numId w:val="4"/>
        </w:numPr>
        <w:tabs>
          <w:tab w:val="clear" w:pos="284"/>
          <w:tab w:val="left" w:pos="280"/>
          <w:tab w:val="left" w:pos="3450"/>
        </w:tabs>
        <w:spacing w:line="276" w:lineRule="auto"/>
        <w:rPr>
          <w:rFonts w:cstheme="minorHAnsi"/>
          <w:bCs/>
          <w:sz w:val="20"/>
          <w:szCs w:val="20"/>
        </w:rPr>
      </w:pPr>
      <w:r w:rsidRPr="001637E8">
        <w:rPr>
          <w:rFonts w:cstheme="minorHAnsi"/>
          <w:bCs/>
          <w:sz w:val="20"/>
          <w:szCs w:val="20"/>
        </w:rPr>
        <w:tab/>
        <w:t>Availability of nearest caravan site for members who wish to stay longer in the area, plus caravan dealers and accessory shops, in particular suppliers of Calor/Gaz etc.</w:t>
      </w:r>
    </w:p>
    <w:p w14:paraId="019AA776" w14:textId="77777777" w:rsidR="00857F9C" w:rsidRPr="001637E8" w:rsidRDefault="00857F9C" w:rsidP="00857F9C">
      <w:pPr>
        <w:pStyle w:val="ListParagraph"/>
        <w:numPr>
          <w:ilvl w:val="0"/>
          <w:numId w:val="4"/>
        </w:numPr>
        <w:tabs>
          <w:tab w:val="clear" w:pos="284"/>
          <w:tab w:val="left" w:pos="280"/>
          <w:tab w:val="left" w:pos="3450"/>
        </w:tabs>
        <w:spacing w:line="276" w:lineRule="auto"/>
        <w:rPr>
          <w:rFonts w:cstheme="minorHAnsi"/>
          <w:bCs/>
          <w:sz w:val="20"/>
          <w:szCs w:val="20"/>
        </w:rPr>
      </w:pPr>
      <w:r w:rsidRPr="001637E8">
        <w:rPr>
          <w:rFonts w:cstheme="minorHAnsi"/>
          <w:bCs/>
          <w:sz w:val="20"/>
          <w:szCs w:val="20"/>
        </w:rPr>
        <w:tab/>
        <w:t>Sporting and recreation facilities in the district.</w:t>
      </w:r>
    </w:p>
    <w:p w14:paraId="2516FA2A" w14:textId="77777777" w:rsidR="00857F9C" w:rsidRPr="001637E8" w:rsidRDefault="00857F9C" w:rsidP="00857F9C">
      <w:pPr>
        <w:pStyle w:val="ListParagraph"/>
        <w:numPr>
          <w:ilvl w:val="0"/>
          <w:numId w:val="4"/>
        </w:numPr>
        <w:tabs>
          <w:tab w:val="clear" w:pos="284"/>
          <w:tab w:val="left" w:pos="280"/>
          <w:tab w:val="left" w:pos="3450"/>
        </w:tabs>
        <w:spacing w:line="276" w:lineRule="auto"/>
        <w:rPr>
          <w:rFonts w:cstheme="minorHAnsi"/>
          <w:bCs/>
          <w:sz w:val="20"/>
          <w:szCs w:val="20"/>
        </w:rPr>
      </w:pPr>
      <w:r w:rsidRPr="001637E8">
        <w:rPr>
          <w:rFonts w:cstheme="minorHAnsi"/>
          <w:bCs/>
          <w:sz w:val="20"/>
          <w:szCs w:val="20"/>
        </w:rPr>
        <w:tab/>
        <w:t>Places of interest to visit. (Local guide books are handy</w:t>
      </w:r>
      <w:r w:rsidR="00E34093">
        <w:rPr>
          <w:rFonts w:cstheme="minorHAnsi"/>
          <w:bCs/>
          <w:sz w:val="20"/>
          <w:szCs w:val="20"/>
        </w:rPr>
        <w:t>.</w:t>
      </w:r>
      <w:r w:rsidRPr="001637E8">
        <w:rPr>
          <w:rFonts w:cstheme="minorHAnsi"/>
          <w:bCs/>
          <w:sz w:val="20"/>
          <w:szCs w:val="20"/>
        </w:rPr>
        <w:t>)</w:t>
      </w:r>
    </w:p>
    <w:p w14:paraId="7D87DBBF" w14:textId="77777777" w:rsidR="00857F9C" w:rsidRPr="001637E8" w:rsidRDefault="00857F9C" w:rsidP="00857F9C">
      <w:pPr>
        <w:pStyle w:val="ListParagraph"/>
        <w:numPr>
          <w:ilvl w:val="0"/>
          <w:numId w:val="4"/>
        </w:numPr>
        <w:tabs>
          <w:tab w:val="clear" w:pos="284"/>
          <w:tab w:val="left" w:pos="280"/>
          <w:tab w:val="left" w:pos="3450"/>
        </w:tabs>
        <w:spacing w:line="276" w:lineRule="auto"/>
        <w:rPr>
          <w:rFonts w:cstheme="minorHAnsi"/>
          <w:bCs/>
          <w:sz w:val="20"/>
          <w:szCs w:val="20"/>
        </w:rPr>
      </w:pPr>
      <w:r w:rsidRPr="001637E8">
        <w:rPr>
          <w:rFonts w:cstheme="minorHAnsi"/>
          <w:bCs/>
          <w:sz w:val="20"/>
          <w:szCs w:val="20"/>
        </w:rPr>
        <w:tab/>
        <w:t>Places of worship and times of services.</w:t>
      </w:r>
    </w:p>
    <w:p w14:paraId="60062675" w14:textId="77777777" w:rsidR="00857F9C" w:rsidRPr="001637E8" w:rsidRDefault="00857F9C" w:rsidP="00857F9C">
      <w:pPr>
        <w:pStyle w:val="ListParagraph"/>
        <w:numPr>
          <w:ilvl w:val="0"/>
          <w:numId w:val="4"/>
        </w:numPr>
        <w:tabs>
          <w:tab w:val="clear" w:pos="284"/>
          <w:tab w:val="left" w:pos="280"/>
          <w:tab w:val="left" w:pos="3450"/>
        </w:tabs>
        <w:spacing w:line="276" w:lineRule="auto"/>
        <w:rPr>
          <w:rFonts w:cstheme="minorHAnsi"/>
          <w:bCs/>
          <w:sz w:val="20"/>
          <w:szCs w:val="20"/>
        </w:rPr>
      </w:pPr>
      <w:r w:rsidRPr="001637E8">
        <w:rPr>
          <w:rFonts w:cstheme="minorHAnsi"/>
          <w:bCs/>
          <w:sz w:val="20"/>
          <w:szCs w:val="20"/>
        </w:rPr>
        <w:tab/>
        <w:t>Days and times of meetings of local Rotary Clubs, with venue.</w:t>
      </w:r>
    </w:p>
    <w:p w14:paraId="66FE46AB" w14:textId="77777777" w:rsidR="00857F9C" w:rsidRPr="001637E8" w:rsidRDefault="00857F9C" w:rsidP="00857F9C">
      <w:pPr>
        <w:pStyle w:val="ListParagraph"/>
        <w:numPr>
          <w:ilvl w:val="0"/>
          <w:numId w:val="4"/>
        </w:numPr>
        <w:tabs>
          <w:tab w:val="clear" w:pos="284"/>
          <w:tab w:val="left" w:pos="280"/>
          <w:tab w:val="left" w:pos="3450"/>
        </w:tabs>
        <w:spacing w:line="276" w:lineRule="auto"/>
        <w:rPr>
          <w:rFonts w:cstheme="minorHAnsi"/>
          <w:bCs/>
          <w:sz w:val="20"/>
          <w:szCs w:val="20"/>
        </w:rPr>
      </w:pPr>
      <w:r w:rsidRPr="001637E8">
        <w:rPr>
          <w:rFonts w:cstheme="minorHAnsi"/>
          <w:bCs/>
          <w:sz w:val="20"/>
          <w:szCs w:val="20"/>
        </w:rPr>
        <w:tab/>
        <w:t>Your mobile telephone number through which emergency contact can be made.</w:t>
      </w:r>
    </w:p>
    <w:p w14:paraId="43EA0B1A" w14:textId="77777777" w:rsidR="00857F9C" w:rsidRPr="001637E8" w:rsidRDefault="00857F9C" w:rsidP="00857F9C">
      <w:pPr>
        <w:pStyle w:val="ListParagraph"/>
        <w:numPr>
          <w:ilvl w:val="0"/>
          <w:numId w:val="4"/>
        </w:numPr>
        <w:tabs>
          <w:tab w:val="clear" w:pos="284"/>
          <w:tab w:val="left" w:pos="280"/>
          <w:tab w:val="left" w:pos="3450"/>
        </w:tabs>
        <w:spacing w:line="276" w:lineRule="auto"/>
        <w:rPr>
          <w:rFonts w:cstheme="minorHAnsi"/>
          <w:bCs/>
          <w:sz w:val="20"/>
          <w:szCs w:val="20"/>
        </w:rPr>
      </w:pPr>
      <w:r w:rsidRPr="001637E8">
        <w:rPr>
          <w:rFonts w:cstheme="minorHAnsi"/>
          <w:bCs/>
          <w:sz w:val="20"/>
          <w:szCs w:val="20"/>
        </w:rPr>
        <w:tab/>
        <w:t>A 1/50000 or 1/25000 map of the area.</w:t>
      </w:r>
    </w:p>
    <w:p w14:paraId="04B8BD64" w14:textId="77777777" w:rsidR="00857F9C" w:rsidRPr="001637E8" w:rsidRDefault="00857F9C" w:rsidP="00857F9C">
      <w:pPr>
        <w:pStyle w:val="ListParagraph"/>
        <w:numPr>
          <w:ilvl w:val="0"/>
          <w:numId w:val="4"/>
        </w:numPr>
        <w:tabs>
          <w:tab w:val="clear" w:pos="284"/>
          <w:tab w:val="left" w:pos="280"/>
          <w:tab w:val="left" w:pos="3450"/>
        </w:tabs>
        <w:spacing w:line="276" w:lineRule="auto"/>
        <w:rPr>
          <w:rFonts w:cstheme="minorHAnsi"/>
          <w:bCs/>
          <w:sz w:val="20"/>
          <w:szCs w:val="20"/>
        </w:rPr>
      </w:pPr>
      <w:r w:rsidRPr="001637E8">
        <w:rPr>
          <w:rFonts w:cstheme="minorHAnsi"/>
          <w:bCs/>
          <w:sz w:val="20"/>
          <w:szCs w:val="20"/>
        </w:rPr>
        <w:tab/>
        <w:t>A copy of the Exemption Certificate if applicable.</w:t>
      </w:r>
    </w:p>
    <w:p w14:paraId="3E4649BE" w14:textId="77777777" w:rsidR="00857F9C" w:rsidRPr="001637E8" w:rsidRDefault="00857F9C" w:rsidP="00857F9C">
      <w:pPr>
        <w:pStyle w:val="ListParagraph"/>
        <w:numPr>
          <w:ilvl w:val="0"/>
          <w:numId w:val="4"/>
        </w:numPr>
        <w:tabs>
          <w:tab w:val="clear" w:pos="284"/>
          <w:tab w:val="left" w:pos="280"/>
          <w:tab w:val="left" w:pos="3450"/>
        </w:tabs>
        <w:spacing w:line="276" w:lineRule="auto"/>
        <w:rPr>
          <w:rFonts w:cstheme="minorHAnsi"/>
          <w:bCs/>
          <w:sz w:val="20"/>
          <w:szCs w:val="20"/>
        </w:rPr>
      </w:pPr>
      <w:r w:rsidRPr="001637E8">
        <w:rPr>
          <w:rFonts w:cstheme="minorHAnsi"/>
          <w:bCs/>
          <w:sz w:val="20"/>
          <w:szCs w:val="20"/>
        </w:rPr>
        <w:tab/>
        <w:t>The “ICFR Rally” notice must be displayed at all times during the rally.</w:t>
      </w:r>
    </w:p>
    <w:p w14:paraId="2987E281" w14:textId="77777777" w:rsidR="00857F9C" w:rsidRPr="001637E8" w:rsidRDefault="00857F9C" w:rsidP="00857F9C">
      <w:pPr>
        <w:pStyle w:val="ListParagraph"/>
        <w:numPr>
          <w:ilvl w:val="0"/>
          <w:numId w:val="4"/>
        </w:numPr>
        <w:tabs>
          <w:tab w:val="clear" w:pos="284"/>
          <w:tab w:val="left" w:pos="280"/>
          <w:tab w:val="left" w:pos="3450"/>
        </w:tabs>
        <w:spacing w:line="276" w:lineRule="auto"/>
        <w:rPr>
          <w:rFonts w:cstheme="minorHAnsi"/>
          <w:bCs/>
          <w:sz w:val="20"/>
          <w:szCs w:val="20"/>
        </w:rPr>
      </w:pPr>
      <w:r w:rsidRPr="001637E8">
        <w:rPr>
          <w:rFonts w:cstheme="minorHAnsi"/>
          <w:bCs/>
          <w:sz w:val="20"/>
          <w:szCs w:val="20"/>
        </w:rPr>
        <w:tab/>
        <w:t xml:space="preserve">Please make available the ICFR Visitors Log and remind members to </w:t>
      </w:r>
      <w:r w:rsidR="00E34093">
        <w:rPr>
          <w:rFonts w:cstheme="minorHAnsi"/>
          <w:bCs/>
          <w:sz w:val="20"/>
          <w:szCs w:val="20"/>
        </w:rPr>
        <w:t>sign</w:t>
      </w:r>
      <w:r w:rsidRPr="001637E8">
        <w:rPr>
          <w:rFonts w:cstheme="minorHAnsi"/>
          <w:bCs/>
          <w:sz w:val="20"/>
          <w:szCs w:val="20"/>
        </w:rPr>
        <w:t xml:space="preserve"> in their visitors. Whilst not a requirement of our insurers, </w:t>
      </w:r>
      <w:r w:rsidR="00DA7C99">
        <w:rPr>
          <w:rFonts w:cstheme="minorHAnsi"/>
          <w:bCs/>
          <w:sz w:val="20"/>
          <w:szCs w:val="20"/>
        </w:rPr>
        <w:t xml:space="preserve">you will </w:t>
      </w:r>
      <w:r w:rsidR="00E34093">
        <w:rPr>
          <w:rFonts w:cstheme="minorHAnsi"/>
          <w:bCs/>
          <w:sz w:val="20"/>
          <w:szCs w:val="20"/>
        </w:rPr>
        <w:t xml:space="preserve">need </w:t>
      </w:r>
      <w:r w:rsidR="00E34093" w:rsidRPr="001637E8">
        <w:rPr>
          <w:rFonts w:cstheme="minorHAnsi"/>
          <w:bCs/>
          <w:sz w:val="20"/>
          <w:szCs w:val="20"/>
        </w:rPr>
        <w:t>to</w:t>
      </w:r>
      <w:r w:rsidRPr="001637E8">
        <w:rPr>
          <w:rFonts w:cstheme="minorHAnsi"/>
          <w:bCs/>
          <w:sz w:val="20"/>
          <w:szCs w:val="20"/>
        </w:rPr>
        <w:t xml:space="preserve"> know what guests are on the site at any time.</w:t>
      </w:r>
    </w:p>
    <w:p w14:paraId="5D093897" w14:textId="004D15AA" w:rsidR="00857F9C" w:rsidRDefault="00857F9C" w:rsidP="00857F9C">
      <w:pPr>
        <w:pStyle w:val="ListParagraph"/>
        <w:numPr>
          <w:ilvl w:val="0"/>
          <w:numId w:val="4"/>
        </w:numPr>
        <w:tabs>
          <w:tab w:val="clear" w:pos="284"/>
          <w:tab w:val="left" w:pos="280"/>
          <w:tab w:val="left" w:pos="3450"/>
        </w:tabs>
        <w:spacing w:line="276" w:lineRule="auto"/>
        <w:rPr>
          <w:rFonts w:cstheme="minorHAnsi"/>
          <w:bCs/>
          <w:sz w:val="20"/>
          <w:szCs w:val="20"/>
        </w:rPr>
      </w:pPr>
      <w:r w:rsidRPr="001637E8">
        <w:rPr>
          <w:rFonts w:cstheme="minorHAnsi"/>
          <w:bCs/>
          <w:sz w:val="20"/>
          <w:szCs w:val="20"/>
        </w:rPr>
        <w:tab/>
        <w:t xml:space="preserve">A Risk Assessment should be carried out and if there isn’t a copy in their rally </w:t>
      </w:r>
      <w:r w:rsidR="007F7B31" w:rsidRPr="001637E8">
        <w:rPr>
          <w:rFonts w:cstheme="minorHAnsi"/>
          <w:bCs/>
          <w:sz w:val="20"/>
          <w:szCs w:val="20"/>
        </w:rPr>
        <w:t>pack,</w:t>
      </w:r>
      <w:r w:rsidRPr="001637E8">
        <w:rPr>
          <w:rFonts w:cstheme="minorHAnsi"/>
          <w:bCs/>
          <w:sz w:val="20"/>
          <w:szCs w:val="20"/>
        </w:rPr>
        <w:t xml:space="preserve"> </w:t>
      </w:r>
      <w:r w:rsidR="00BB3EC1">
        <w:rPr>
          <w:rFonts w:cstheme="minorHAnsi"/>
          <w:bCs/>
          <w:sz w:val="20"/>
          <w:szCs w:val="20"/>
        </w:rPr>
        <w:t xml:space="preserve">please make </w:t>
      </w:r>
      <w:r w:rsidRPr="001637E8">
        <w:rPr>
          <w:rFonts w:cstheme="minorHAnsi"/>
          <w:bCs/>
          <w:sz w:val="20"/>
          <w:szCs w:val="20"/>
        </w:rPr>
        <w:t xml:space="preserve">members aware of where it is and </w:t>
      </w:r>
      <w:r w:rsidR="00400A4E">
        <w:rPr>
          <w:rFonts w:cstheme="minorHAnsi"/>
          <w:bCs/>
          <w:sz w:val="20"/>
          <w:szCs w:val="20"/>
        </w:rPr>
        <w:t xml:space="preserve">point out </w:t>
      </w:r>
      <w:r w:rsidRPr="001637E8">
        <w:rPr>
          <w:rFonts w:cstheme="minorHAnsi"/>
          <w:bCs/>
          <w:sz w:val="20"/>
          <w:szCs w:val="20"/>
        </w:rPr>
        <w:t>any major risk</w:t>
      </w:r>
      <w:r w:rsidR="00DA7C99">
        <w:rPr>
          <w:rFonts w:cstheme="minorHAnsi"/>
          <w:bCs/>
          <w:sz w:val="20"/>
          <w:szCs w:val="20"/>
        </w:rPr>
        <w:t>s</w:t>
      </w:r>
      <w:r w:rsidRPr="001637E8">
        <w:rPr>
          <w:rFonts w:cstheme="minorHAnsi"/>
          <w:bCs/>
          <w:sz w:val="20"/>
          <w:szCs w:val="20"/>
        </w:rPr>
        <w:t xml:space="preserve"> (see </w:t>
      </w:r>
      <w:r>
        <w:rPr>
          <w:rFonts w:cstheme="minorHAnsi"/>
          <w:bCs/>
          <w:sz w:val="20"/>
          <w:szCs w:val="20"/>
        </w:rPr>
        <w:fldChar w:fldCharType="begin"/>
      </w:r>
      <w:r>
        <w:rPr>
          <w:rFonts w:cstheme="minorHAnsi"/>
          <w:bCs/>
          <w:sz w:val="20"/>
          <w:szCs w:val="20"/>
        </w:rPr>
        <w:instrText xml:space="preserve"> REF _Ref498624336 \h  \* MERGEFORMAT </w:instrText>
      </w:r>
      <w:r>
        <w:rPr>
          <w:rFonts w:cstheme="minorHAnsi"/>
          <w:bCs/>
          <w:sz w:val="20"/>
          <w:szCs w:val="20"/>
        </w:rPr>
      </w:r>
      <w:r>
        <w:rPr>
          <w:rFonts w:cstheme="minorHAnsi"/>
          <w:bCs/>
          <w:sz w:val="20"/>
          <w:szCs w:val="20"/>
        </w:rPr>
        <w:fldChar w:fldCharType="separate"/>
      </w:r>
      <w:r w:rsidR="00F11C57" w:rsidRPr="00F11C57">
        <w:rPr>
          <w:rFonts w:cstheme="minorHAnsi"/>
          <w:bCs/>
          <w:sz w:val="20"/>
          <w:szCs w:val="20"/>
        </w:rPr>
        <w:t>Accidents and Insurance</w:t>
      </w:r>
      <w:r>
        <w:rPr>
          <w:rFonts w:cstheme="minorHAnsi"/>
          <w:bCs/>
          <w:sz w:val="20"/>
          <w:szCs w:val="20"/>
        </w:rPr>
        <w:fldChar w:fldCharType="end"/>
      </w:r>
      <w:r w:rsidRPr="000C7337">
        <w:rPr>
          <w:rFonts w:cstheme="minorHAnsi"/>
          <w:bCs/>
          <w:sz w:val="20"/>
          <w:szCs w:val="20"/>
        </w:rPr>
        <w:t xml:space="preserve"> page </w:t>
      </w:r>
      <w:r>
        <w:rPr>
          <w:rFonts w:cstheme="minorHAnsi"/>
          <w:bCs/>
          <w:sz w:val="20"/>
          <w:szCs w:val="20"/>
        </w:rPr>
        <w:fldChar w:fldCharType="begin"/>
      </w:r>
      <w:r>
        <w:rPr>
          <w:rFonts w:cstheme="minorHAnsi"/>
          <w:bCs/>
          <w:sz w:val="20"/>
          <w:szCs w:val="20"/>
        </w:rPr>
        <w:instrText xml:space="preserve"> PAGEREF _Ref498624318 \h </w:instrText>
      </w:r>
      <w:r>
        <w:rPr>
          <w:rFonts w:cstheme="minorHAnsi"/>
          <w:bCs/>
          <w:sz w:val="20"/>
          <w:szCs w:val="20"/>
        </w:rPr>
      </w:r>
      <w:r>
        <w:rPr>
          <w:rFonts w:cstheme="minorHAnsi"/>
          <w:bCs/>
          <w:sz w:val="20"/>
          <w:szCs w:val="20"/>
        </w:rPr>
        <w:fldChar w:fldCharType="separate"/>
      </w:r>
      <w:r w:rsidR="00F11C57">
        <w:rPr>
          <w:rFonts w:cstheme="minorHAnsi"/>
          <w:bCs/>
          <w:noProof/>
          <w:sz w:val="20"/>
          <w:szCs w:val="20"/>
        </w:rPr>
        <w:t>8</w:t>
      </w:r>
      <w:r>
        <w:rPr>
          <w:rFonts w:cstheme="minorHAnsi"/>
          <w:bCs/>
          <w:sz w:val="20"/>
          <w:szCs w:val="20"/>
        </w:rPr>
        <w:fldChar w:fldCharType="end"/>
      </w:r>
      <w:r w:rsidRPr="001637E8">
        <w:rPr>
          <w:rFonts w:cstheme="minorHAnsi"/>
          <w:bCs/>
          <w:sz w:val="20"/>
          <w:szCs w:val="20"/>
        </w:rPr>
        <w:t>)</w:t>
      </w:r>
      <w:r>
        <w:rPr>
          <w:rFonts w:cstheme="minorHAnsi"/>
          <w:bCs/>
          <w:sz w:val="20"/>
          <w:szCs w:val="20"/>
        </w:rPr>
        <w:t>.</w:t>
      </w:r>
    </w:p>
    <w:p w14:paraId="45CCEEDE" w14:textId="77777777" w:rsidR="00857F9C" w:rsidRPr="00B73D91" w:rsidRDefault="00857F9C" w:rsidP="00857F9C">
      <w:pPr>
        <w:pStyle w:val="Heading1"/>
        <w:jc w:val="left"/>
      </w:pPr>
      <w:bookmarkStart w:id="32" w:name="_Toc499125029"/>
      <w:r>
        <w:t>Other Considerations</w:t>
      </w:r>
      <w:bookmarkEnd w:id="32"/>
    </w:p>
    <w:p w14:paraId="61F497B5" w14:textId="77777777" w:rsidR="00857F9C" w:rsidRPr="003006BB" w:rsidRDefault="00857F9C" w:rsidP="00857F9C">
      <w:pPr>
        <w:pStyle w:val="Heading2"/>
        <w:jc w:val="left"/>
      </w:pPr>
      <w:bookmarkStart w:id="33" w:name="_Toc499125030"/>
      <w:r w:rsidRPr="003006BB">
        <w:t>Cancellation</w:t>
      </w:r>
      <w:bookmarkEnd w:id="33"/>
    </w:p>
    <w:p w14:paraId="7F6CEB84" w14:textId="77777777" w:rsidR="00857F9C" w:rsidRPr="00D82584" w:rsidRDefault="00857F9C" w:rsidP="00857F9C">
      <w:pPr>
        <w:tabs>
          <w:tab w:val="left" w:pos="420"/>
        </w:tabs>
        <w:spacing w:after="120" w:line="276" w:lineRule="auto"/>
        <w:rPr>
          <w:rFonts w:cstheme="minorHAnsi"/>
          <w:b/>
          <w:bCs/>
          <w:sz w:val="20"/>
          <w:szCs w:val="20"/>
        </w:rPr>
      </w:pPr>
      <w:r w:rsidRPr="00D82584">
        <w:rPr>
          <w:rFonts w:cstheme="minorHAnsi"/>
          <w:sz w:val="20"/>
          <w:szCs w:val="20"/>
        </w:rPr>
        <w:t xml:space="preserve">If it should become necessary to withdraw or cancel a rally, </w:t>
      </w:r>
      <w:r w:rsidR="00400A4E">
        <w:rPr>
          <w:rFonts w:cstheme="minorHAnsi"/>
          <w:sz w:val="20"/>
          <w:szCs w:val="20"/>
        </w:rPr>
        <w:t>you</w:t>
      </w:r>
      <w:r w:rsidRPr="00D82584">
        <w:rPr>
          <w:rFonts w:cstheme="minorHAnsi"/>
          <w:sz w:val="20"/>
          <w:szCs w:val="20"/>
        </w:rPr>
        <w:t xml:space="preserve"> should immediately advise </w:t>
      </w:r>
      <w:r w:rsidR="00E34093">
        <w:rPr>
          <w:rFonts w:cstheme="minorHAnsi"/>
          <w:sz w:val="20"/>
          <w:szCs w:val="20"/>
        </w:rPr>
        <w:t xml:space="preserve">the </w:t>
      </w:r>
      <w:r w:rsidR="00DA7C99">
        <w:rPr>
          <w:rFonts w:cstheme="minorHAnsi"/>
          <w:sz w:val="20"/>
          <w:szCs w:val="20"/>
        </w:rPr>
        <w:t xml:space="preserve">circumstances to </w:t>
      </w:r>
      <w:r w:rsidRPr="00D82584">
        <w:rPr>
          <w:rFonts w:cstheme="minorHAnsi"/>
          <w:sz w:val="20"/>
          <w:szCs w:val="20"/>
        </w:rPr>
        <w:t xml:space="preserve">the Programme Secretary who will consult with the Rallies Committee before the decision is confirmed to ensure that there are no alternative options. </w:t>
      </w:r>
      <w:r w:rsidR="00400A4E">
        <w:rPr>
          <w:rFonts w:cstheme="minorHAnsi"/>
          <w:sz w:val="20"/>
          <w:szCs w:val="20"/>
        </w:rPr>
        <w:t>Please recover s</w:t>
      </w:r>
      <w:r>
        <w:rPr>
          <w:rFonts w:cstheme="minorHAnsi"/>
          <w:sz w:val="20"/>
          <w:szCs w:val="20"/>
        </w:rPr>
        <w:t>ite fees and other costs paid in advance to enable refunds to be made to disappointed members.</w:t>
      </w:r>
      <w:r w:rsidRPr="00D82584">
        <w:rPr>
          <w:rFonts w:cstheme="minorHAnsi"/>
          <w:sz w:val="20"/>
          <w:szCs w:val="20"/>
        </w:rPr>
        <w:t xml:space="preserve"> </w:t>
      </w:r>
    </w:p>
    <w:p w14:paraId="10943552" w14:textId="77777777" w:rsidR="00857F9C" w:rsidRPr="003006BB" w:rsidRDefault="00857F9C" w:rsidP="00857F9C">
      <w:pPr>
        <w:pStyle w:val="Heading2"/>
        <w:jc w:val="left"/>
      </w:pPr>
      <w:bookmarkStart w:id="34" w:name="_Toc499125031"/>
      <w:r w:rsidRPr="003006BB">
        <w:t>Rally Signs</w:t>
      </w:r>
      <w:bookmarkEnd w:id="34"/>
    </w:p>
    <w:p w14:paraId="20CE42C3" w14:textId="669B0995" w:rsidR="00857F9C" w:rsidRPr="00D82584" w:rsidRDefault="00E34093" w:rsidP="00857F9C">
      <w:pPr>
        <w:tabs>
          <w:tab w:val="left" w:pos="420"/>
        </w:tabs>
        <w:spacing w:after="120" w:line="276" w:lineRule="auto"/>
        <w:rPr>
          <w:rFonts w:cstheme="minorHAnsi"/>
          <w:sz w:val="20"/>
          <w:szCs w:val="20"/>
        </w:rPr>
      </w:pPr>
      <w:r>
        <w:rPr>
          <w:rFonts w:cstheme="minorHAnsi"/>
          <w:sz w:val="20"/>
          <w:szCs w:val="20"/>
        </w:rPr>
        <w:t>Don’t forget to use ICFR directional signs to assist members in finding the rally site</w:t>
      </w:r>
      <w:r w:rsidR="007F7B31">
        <w:rPr>
          <w:rFonts w:cstheme="minorHAnsi"/>
          <w:sz w:val="20"/>
          <w:szCs w:val="20"/>
        </w:rPr>
        <w:t>, these can be ordered on the membership System</w:t>
      </w:r>
      <w:r w:rsidR="00857F9C" w:rsidRPr="00D82584">
        <w:rPr>
          <w:rFonts w:cstheme="minorHAnsi"/>
          <w:sz w:val="20"/>
          <w:szCs w:val="20"/>
        </w:rPr>
        <w:t xml:space="preserve"> from the Programme Secretary. Please order these early in the year and at least </w:t>
      </w:r>
      <w:r>
        <w:rPr>
          <w:rFonts w:cstheme="minorHAnsi"/>
          <w:sz w:val="20"/>
          <w:szCs w:val="20"/>
        </w:rPr>
        <w:t>six</w:t>
      </w:r>
      <w:r w:rsidR="00857F9C" w:rsidRPr="00D82584">
        <w:rPr>
          <w:rFonts w:cstheme="minorHAnsi"/>
          <w:sz w:val="20"/>
          <w:szCs w:val="20"/>
        </w:rPr>
        <w:t xml:space="preserve"> weeks before the commencement of your rally</w:t>
      </w:r>
      <w:r>
        <w:rPr>
          <w:rFonts w:cstheme="minorHAnsi"/>
          <w:sz w:val="20"/>
          <w:szCs w:val="20"/>
        </w:rPr>
        <w:t xml:space="preserve"> to give the Programme Secretary the best chance of fulfilling your order.</w:t>
      </w:r>
    </w:p>
    <w:p w14:paraId="23E4009E" w14:textId="77777777" w:rsidR="00404606" w:rsidRPr="00D82584" w:rsidRDefault="00404606" w:rsidP="007D0F94">
      <w:pPr>
        <w:tabs>
          <w:tab w:val="left" w:pos="420"/>
        </w:tabs>
        <w:spacing w:after="120" w:line="276" w:lineRule="auto"/>
        <w:rPr>
          <w:rFonts w:cstheme="minorHAnsi"/>
          <w:sz w:val="20"/>
          <w:szCs w:val="20"/>
        </w:rPr>
      </w:pPr>
      <w:r w:rsidRPr="00D82584">
        <w:rPr>
          <w:rFonts w:cstheme="minorHAnsi"/>
          <w:sz w:val="20"/>
          <w:szCs w:val="20"/>
        </w:rPr>
        <w:lastRenderedPageBreak/>
        <w:t>Please remember to remove ICFR directional signs after your rally. Failure to do so could result in prosecution by the Local Authority.</w:t>
      </w:r>
    </w:p>
    <w:p w14:paraId="7CF875B3" w14:textId="77777777" w:rsidR="00404606" w:rsidRPr="003006BB" w:rsidRDefault="00404606" w:rsidP="007D0F94">
      <w:pPr>
        <w:pStyle w:val="Heading2"/>
        <w:jc w:val="left"/>
      </w:pPr>
      <w:bookmarkStart w:id="35" w:name="_Toc499125032"/>
      <w:r w:rsidRPr="003006BB">
        <w:t>The President of ICFR</w:t>
      </w:r>
      <w:bookmarkEnd w:id="35"/>
    </w:p>
    <w:p w14:paraId="62C85F18" w14:textId="4A1FB237" w:rsidR="00404606" w:rsidRPr="00D82584" w:rsidRDefault="00404606" w:rsidP="007D0F94">
      <w:pPr>
        <w:tabs>
          <w:tab w:val="left" w:pos="420"/>
        </w:tabs>
        <w:spacing w:after="120" w:line="276" w:lineRule="auto"/>
        <w:rPr>
          <w:rFonts w:cstheme="minorHAnsi"/>
          <w:sz w:val="20"/>
          <w:szCs w:val="20"/>
        </w:rPr>
      </w:pPr>
      <w:r w:rsidRPr="00D82584">
        <w:rPr>
          <w:rFonts w:cstheme="minorHAnsi"/>
          <w:sz w:val="20"/>
          <w:szCs w:val="20"/>
        </w:rPr>
        <w:t xml:space="preserve">If the President of ICFR books in for your rally, </w:t>
      </w:r>
      <w:r w:rsidR="007F7B31">
        <w:rPr>
          <w:rFonts w:cstheme="minorHAnsi"/>
          <w:sz w:val="20"/>
          <w:szCs w:val="20"/>
        </w:rPr>
        <w:t>they</w:t>
      </w:r>
      <w:r w:rsidRPr="00D82584">
        <w:rPr>
          <w:rFonts w:cstheme="minorHAnsi"/>
          <w:sz w:val="20"/>
          <w:szCs w:val="20"/>
        </w:rPr>
        <w:t xml:space="preserve"> will wish to be treated the same as everyone else. However, it is courteous to try and give </w:t>
      </w:r>
      <w:r w:rsidR="007F7B31">
        <w:rPr>
          <w:rFonts w:cstheme="minorHAnsi"/>
          <w:sz w:val="20"/>
          <w:szCs w:val="20"/>
        </w:rPr>
        <w:t>them</w:t>
      </w:r>
      <w:r w:rsidRPr="00D82584">
        <w:rPr>
          <w:rFonts w:cstheme="minorHAnsi"/>
          <w:sz w:val="20"/>
          <w:szCs w:val="20"/>
        </w:rPr>
        <w:t xml:space="preserve"> a good pitch in the middle of the rally. At social functions when the President is present, he is the most senior person present and should be accorded that position. He should be invited by the Rally Marshal to introduce any guests including a District Governor or Club President, introduce any new members and issue their plaque, and address the gathering. He would also be expected to give the final vote of thanks.</w:t>
      </w:r>
    </w:p>
    <w:p w14:paraId="3BF4FA5B" w14:textId="77777777" w:rsidR="00404606" w:rsidRPr="00D82584" w:rsidRDefault="00404606" w:rsidP="007D0F94">
      <w:pPr>
        <w:tabs>
          <w:tab w:val="left" w:pos="420"/>
        </w:tabs>
        <w:spacing w:after="120" w:line="276" w:lineRule="auto"/>
        <w:rPr>
          <w:rFonts w:cstheme="minorHAnsi"/>
          <w:sz w:val="20"/>
          <w:szCs w:val="20"/>
        </w:rPr>
      </w:pPr>
      <w:r w:rsidRPr="00D82584">
        <w:rPr>
          <w:rFonts w:cstheme="minorHAnsi"/>
          <w:sz w:val="20"/>
          <w:szCs w:val="20"/>
        </w:rPr>
        <w:t>This is particularly important at the large rallies such as the AGM and the Autumn Fellowship.</w:t>
      </w:r>
    </w:p>
    <w:p w14:paraId="40353858" w14:textId="77777777" w:rsidR="00404606" w:rsidRPr="00B73D91" w:rsidRDefault="00B73D91" w:rsidP="00F91172">
      <w:pPr>
        <w:pStyle w:val="Heading1"/>
        <w:jc w:val="left"/>
      </w:pPr>
      <w:bookmarkStart w:id="36" w:name="_Toc499125033"/>
      <w:r w:rsidRPr="00B73D91">
        <w:t>Special Rallies</w:t>
      </w:r>
      <w:bookmarkEnd w:id="36"/>
    </w:p>
    <w:p w14:paraId="54BF6627" w14:textId="392BF9C2" w:rsidR="00404606" w:rsidRPr="00D82584" w:rsidRDefault="00856A04" w:rsidP="007D0F94">
      <w:pPr>
        <w:pStyle w:val="Heading2"/>
        <w:jc w:val="left"/>
      </w:pPr>
      <w:bookmarkStart w:id="37" w:name="_Toc499125034"/>
      <w:r>
        <w:t>Spring (AGM)</w:t>
      </w:r>
      <w:r w:rsidR="00404606" w:rsidRPr="003006BB">
        <w:t xml:space="preserve"> and Autumn Fellowship Rallies</w:t>
      </w:r>
      <w:bookmarkEnd w:id="37"/>
    </w:p>
    <w:p w14:paraId="4DBECC5F" w14:textId="2CA4A552" w:rsidR="00404606" w:rsidRPr="00D82584" w:rsidRDefault="00404606" w:rsidP="007D0F94">
      <w:pPr>
        <w:spacing w:after="120" w:line="276" w:lineRule="auto"/>
        <w:rPr>
          <w:rFonts w:cstheme="minorHAnsi"/>
          <w:sz w:val="20"/>
          <w:szCs w:val="20"/>
        </w:rPr>
      </w:pPr>
      <w:r w:rsidRPr="00D82584">
        <w:rPr>
          <w:rFonts w:cstheme="minorHAnsi"/>
          <w:sz w:val="20"/>
          <w:szCs w:val="20"/>
        </w:rPr>
        <w:t>The President or Vice President inviting a</w:t>
      </w:r>
      <w:r w:rsidR="00C463AA">
        <w:rPr>
          <w:rFonts w:cstheme="minorHAnsi"/>
          <w:sz w:val="20"/>
          <w:szCs w:val="20"/>
        </w:rPr>
        <w:t>n Area</w:t>
      </w:r>
      <w:r w:rsidRPr="00D82584">
        <w:rPr>
          <w:rFonts w:cstheme="minorHAnsi"/>
          <w:sz w:val="20"/>
          <w:szCs w:val="20"/>
        </w:rPr>
        <w:t xml:space="preserve"> to organize </w:t>
      </w:r>
      <w:proofErr w:type="gramStart"/>
      <w:r w:rsidRPr="00D82584">
        <w:rPr>
          <w:rFonts w:cstheme="minorHAnsi"/>
          <w:sz w:val="20"/>
          <w:szCs w:val="20"/>
        </w:rPr>
        <w:t>an</w:t>
      </w:r>
      <w:proofErr w:type="gramEnd"/>
      <w:r w:rsidRPr="00D82584">
        <w:rPr>
          <w:rFonts w:cstheme="minorHAnsi"/>
          <w:sz w:val="20"/>
          <w:szCs w:val="20"/>
        </w:rPr>
        <w:t xml:space="preserve"> </w:t>
      </w:r>
      <w:r w:rsidR="00856A04">
        <w:rPr>
          <w:rFonts w:cstheme="minorHAnsi"/>
          <w:sz w:val="20"/>
          <w:szCs w:val="20"/>
        </w:rPr>
        <w:t>Spring</w:t>
      </w:r>
      <w:r w:rsidRPr="00D82584">
        <w:rPr>
          <w:rFonts w:cstheme="minorHAnsi"/>
          <w:sz w:val="20"/>
          <w:szCs w:val="20"/>
        </w:rPr>
        <w:t xml:space="preserve"> or Autumn Fellowship Rally will directly contact the </w:t>
      </w:r>
      <w:r w:rsidR="00C463AA">
        <w:rPr>
          <w:rFonts w:cstheme="minorHAnsi"/>
          <w:sz w:val="20"/>
          <w:szCs w:val="20"/>
        </w:rPr>
        <w:t>Area</w:t>
      </w:r>
      <w:r w:rsidRPr="00D82584">
        <w:rPr>
          <w:rFonts w:cstheme="minorHAnsi"/>
          <w:sz w:val="20"/>
          <w:szCs w:val="20"/>
        </w:rPr>
        <w:t xml:space="preserve"> or proposed Rally Marshal and provide them with personal requirements for the organization of these important rallies. If at all possible, these rallies should be open to all members with no booking limit. </w:t>
      </w:r>
    </w:p>
    <w:p w14:paraId="2BB32910" w14:textId="77777777" w:rsidR="00404606" w:rsidRPr="00D82584" w:rsidRDefault="00404606" w:rsidP="007D0F94">
      <w:pPr>
        <w:tabs>
          <w:tab w:val="left" w:pos="622"/>
        </w:tabs>
        <w:spacing w:after="120" w:line="276" w:lineRule="auto"/>
        <w:rPr>
          <w:rFonts w:cstheme="minorHAnsi"/>
          <w:bCs/>
          <w:sz w:val="20"/>
          <w:szCs w:val="20"/>
        </w:rPr>
      </w:pPr>
      <w:r w:rsidRPr="00D82584">
        <w:rPr>
          <w:rFonts w:cstheme="minorHAnsi"/>
          <w:bCs/>
          <w:sz w:val="20"/>
          <w:szCs w:val="20"/>
        </w:rPr>
        <w:t xml:space="preserve">Please make every effort to encourage </w:t>
      </w:r>
      <w:r w:rsidR="000C7337" w:rsidRPr="00D82584">
        <w:rPr>
          <w:rFonts w:cstheme="minorHAnsi"/>
          <w:bCs/>
          <w:sz w:val="20"/>
          <w:szCs w:val="20"/>
        </w:rPr>
        <w:t>non-caravanning</w:t>
      </w:r>
      <w:r w:rsidRPr="00D82584">
        <w:rPr>
          <w:rFonts w:cstheme="minorHAnsi"/>
          <w:bCs/>
          <w:sz w:val="20"/>
          <w:szCs w:val="20"/>
        </w:rPr>
        <w:t xml:space="preserve"> members to attend the AGM and the Autumn Fellowship Rallies by providing details of nearby B &amp; B accommodation and the telephone number of the local</w:t>
      </w:r>
      <w:r w:rsidR="00CD01DD">
        <w:rPr>
          <w:rFonts w:cstheme="minorHAnsi"/>
          <w:bCs/>
          <w:sz w:val="20"/>
          <w:szCs w:val="20"/>
        </w:rPr>
        <w:t xml:space="preserve"> Tourist Office where information about</w:t>
      </w:r>
      <w:r w:rsidRPr="00D82584">
        <w:rPr>
          <w:rFonts w:cstheme="minorHAnsi"/>
          <w:bCs/>
          <w:sz w:val="20"/>
          <w:szCs w:val="20"/>
        </w:rPr>
        <w:t xml:space="preserve"> local accommodation can usually be obtained.</w:t>
      </w:r>
    </w:p>
    <w:p w14:paraId="133B0868" w14:textId="77777777" w:rsidR="00404606" w:rsidRPr="003006BB" w:rsidRDefault="00404606" w:rsidP="007D0F94">
      <w:pPr>
        <w:pStyle w:val="Heading2"/>
        <w:jc w:val="left"/>
      </w:pPr>
      <w:bookmarkStart w:id="38" w:name="_Toc499125035"/>
      <w:r w:rsidRPr="003006BB">
        <w:t>Recruiting Rallies</w:t>
      </w:r>
      <w:bookmarkEnd w:id="38"/>
    </w:p>
    <w:p w14:paraId="5ABE3D18" w14:textId="77777777" w:rsidR="00404606" w:rsidRDefault="00404606" w:rsidP="007D0F94">
      <w:pPr>
        <w:tabs>
          <w:tab w:val="left" w:pos="622"/>
        </w:tabs>
        <w:spacing w:after="120" w:line="276" w:lineRule="auto"/>
        <w:rPr>
          <w:rFonts w:cstheme="minorHAnsi"/>
          <w:sz w:val="20"/>
          <w:szCs w:val="20"/>
        </w:rPr>
      </w:pPr>
      <w:r w:rsidRPr="00D82584">
        <w:rPr>
          <w:rFonts w:cstheme="minorHAnsi"/>
          <w:sz w:val="20"/>
          <w:szCs w:val="20"/>
        </w:rPr>
        <w:t>If a</w:t>
      </w:r>
      <w:r w:rsidR="00D717A2">
        <w:rPr>
          <w:rFonts w:cstheme="minorHAnsi"/>
          <w:sz w:val="20"/>
          <w:szCs w:val="20"/>
        </w:rPr>
        <w:t>n Area</w:t>
      </w:r>
      <w:r w:rsidRPr="00D82584">
        <w:rPr>
          <w:rFonts w:cstheme="minorHAnsi"/>
          <w:sz w:val="20"/>
          <w:szCs w:val="20"/>
        </w:rPr>
        <w:t xml:space="preserve"> Committee organizes a special Rally to publicize ICFR and recruit new members, these rallies must be held on </w:t>
      </w:r>
      <w:r w:rsidR="00D717A2">
        <w:rPr>
          <w:rFonts w:cstheme="minorHAnsi"/>
          <w:sz w:val="20"/>
          <w:szCs w:val="20"/>
        </w:rPr>
        <w:t>c</w:t>
      </w:r>
      <w:r w:rsidRPr="00D82584">
        <w:rPr>
          <w:rFonts w:cstheme="minorHAnsi"/>
          <w:sz w:val="20"/>
          <w:szCs w:val="20"/>
        </w:rPr>
        <w:t xml:space="preserve">ommercial </w:t>
      </w:r>
      <w:r w:rsidR="00D717A2">
        <w:rPr>
          <w:rFonts w:cstheme="minorHAnsi"/>
          <w:sz w:val="20"/>
          <w:szCs w:val="20"/>
        </w:rPr>
        <w:t>s</w:t>
      </w:r>
      <w:r w:rsidRPr="00D82584">
        <w:rPr>
          <w:rFonts w:cstheme="minorHAnsi"/>
          <w:sz w:val="20"/>
          <w:szCs w:val="20"/>
        </w:rPr>
        <w:t>ites, so that the question of non-membership of ICFR and our Certificate of Exemption does not arise. Everybody attending such Rallies should book in and pay the site individually as ordinary site caravanners.  If non-members are staying on that special rally or meet, each caravanner including the Rally Marshal is relying on their own personal insurance as our policy covers only events where all ralliers are ICFR members.</w:t>
      </w:r>
    </w:p>
    <w:p w14:paraId="26FE3F27" w14:textId="77777777" w:rsidR="00794BBE" w:rsidRDefault="00794BBE" w:rsidP="007D0F94">
      <w:pPr>
        <w:tabs>
          <w:tab w:val="left" w:pos="622"/>
        </w:tabs>
        <w:spacing w:after="120" w:line="276" w:lineRule="auto"/>
        <w:rPr>
          <w:rFonts w:cstheme="minorHAnsi"/>
          <w:sz w:val="20"/>
          <w:szCs w:val="20"/>
        </w:rPr>
      </w:pPr>
    </w:p>
    <w:p w14:paraId="04FCBDBD" w14:textId="77777777" w:rsidR="00794BBE" w:rsidRDefault="00794BBE" w:rsidP="007D0F94">
      <w:pPr>
        <w:tabs>
          <w:tab w:val="left" w:pos="622"/>
        </w:tabs>
        <w:spacing w:after="120" w:line="276" w:lineRule="auto"/>
        <w:rPr>
          <w:rFonts w:cstheme="minorHAnsi"/>
          <w:sz w:val="20"/>
          <w:szCs w:val="20"/>
        </w:rPr>
      </w:pPr>
    </w:p>
    <w:p w14:paraId="4F3AAE37" w14:textId="337CE705" w:rsidR="00404606" w:rsidRPr="003006BB" w:rsidRDefault="00404606" w:rsidP="007D0F94">
      <w:pPr>
        <w:pStyle w:val="Heading2"/>
        <w:jc w:val="left"/>
      </w:pPr>
      <w:bookmarkStart w:id="39" w:name="_Toc499125036"/>
      <w:r w:rsidRPr="003006BB">
        <w:lastRenderedPageBreak/>
        <w:t>Conference Rallies</w:t>
      </w:r>
      <w:bookmarkEnd w:id="39"/>
    </w:p>
    <w:p w14:paraId="193A4E6C" w14:textId="52AF5400" w:rsidR="00404606" w:rsidRPr="00D82584" w:rsidRDefault="00404606" w:rsidP="007D0F94">
      <w:pPr>
        <w:tabs>
          <w:tab w:val="left" w:pos="622"/>
        </w:tabs>
        <w:spacing w:after="120" w:line="276" w:lineRule="auto"/>
        <w:rPr>
          <w:rFonts w:cstheme="minorHAnsi"/>
          <w:sz w:val="20"/>
          <w:szCs w:val="20"/>
        </w:rPr>
      </w:pPr>
      <w:r w:rsidRPr="00D82584">
        <w:rPr>
          <w:rFonts w:cstheme="minorHAnsi"/>
          <w:sz w:val="20"/>
          <w:szCs w:val="20"/>
        </w:rPr>
        <w:t xml:space="preserve">These rallies, too, are of course open to all members of ICFR, not just those from a particular </w:t>
      </w:r>
      <w:r w:rsidR="00D717A2">
        <w:rPr>
          <w:rFonts w:cstheme="minorHAnsi"/>
          <w:sz w:val="20"/>
          <w:szCs w:val="20"/>
        </w:rPr>
        <w:t>Area</w:t>
      </w:r>
      <w:r w:rsidRPr="00D82584">
        <w:rPr>
          <w:rFonts w:cstheme="minorHAnsi"/>
          <w:sz w:val="20"/>
          <w:szCs w:val="20"/>
        </w:rPr>
        <w:t xml:space="preserve"> (or Club), and an "Offer to run a Rally"  must be submitted to the Programme Secretary, and approved by the Rallies Committee in the usual way. The rally will then be included in the list in “News and Views“.  Any non ICFR Rotarian applying to attend must become a member because of the need for our Public Liability Insurance to apply.</w:t>
      </w:r>
      <w:r w:rsidR="00400A4E">
        <w:rPr>
          <w:rFonts w:cstheme="minorHAnsi"/>
          <w:sz w:val="20"/>
          <w:szCs w:val="20"/>
        </w:rPr>
        <w:t xml:space="preserve"> Remember to take some membership application forms.</w:t>
      </w:r>
    </w:p>
    <w:p w14:paraId="6CDF41ED" w14:textId="77777777" w:rsidR="00404606" w:rsidRPr="003006BB" w:rsidRDefault="00404606" w:rsidP="007D0F94">
      <w:pPr>
        <w:pStyle w:val="Heading2"/>
        <w:jc w:val="left"/>
      </w:pPr>
      <w:bookmarkStart w:id="40" w:name="_Toc499125037"/>
      <w:r w:rsidRPr="003006BB">
        <w:t>Rallies in National Parks</w:t>
      </w:r>
      <w:bookmarkEnd w:id="40"/>
    </w:p>
    <w:p w14:paraId="4BF0FFE2" w14:textId="77777777" w:rsidR="00404606" w:rsidRPr="00D82584" w:rsidRDefault="00404606" w:rsidP="007D0F94">
      <w:pPr>
        <w:tabs>
          <w:tab w:val="left" w:pos="622"/>
        </w:tabs>
        <w:spacing w:after="120" w:line="276" w:lineRule="auto"/>
        <w:rPr>
          <w:rFonts w:cstheme="minorHAnsi"/>
          <w:sz w:val="20"/>
          <w:szCs w:val="20"/>
        </w:rPr>
      </w:pPr>
      <w:r w:rsidRPr="00D82584">
        <w:rPr>
          <w:rFonts w:cstheme="minorHAnsi"/>
          <w:sz w:val="20"/>
          <w:szCs w:val="20"/>
        </w:rPr>
        <w:t>Special approval by the appropriate National Park Officer must be sought to hold a rally in a National Park.  This must be done through the Programme Secretary, who needs to receive notification of the Rally 18 months prior to the event to enable them to make application to ACCEO.</w:t>
      </w:r>
    </w:p>
    <w:p w14:paraId="77955265" w14:textId="77777777" w:rsidR="00404606" w:rsidRPr="003006BB" w:rsidRDefault="00404606" w:rsidP="007D0F94">
      <w:pPr>
        <w:pStyle w:val="Heading2"/>
        <w:jc w:val="left"/>
      </w:pPr>
      <w:bookmarkStart w:id="41" w:name="_Toc499125038"/>
      <w:r w:rsidRPr="003006BB">
        <w:t>Extended Rallies</w:t>
      </w:r>
      <w:bookmarkEnd w:id="41"/>
    </w:p>
    <w:p w14:paraId="3686EFF7" w14:textId="77777777" w:rsidR="00404606" w:rsidRPr="00D82584" w:rsidRDefault="00404606" w:rsidP="007D0F94">
      <w:pPr>
        <w:tabs>
          <w:tab w:val="left" w:pos="622"/>
        </w:tabs>
        <w:spacing w:after="120" w:line="276" w:lineRule="auto"/>
        <w:rPr>
          <w:rFonts w:cstheme="minorHAnsi"/>
          <w:sz w:val="20"/>
          <w:szCs w:val="20"/>
        </w:rPr>
      </w:pPr>
      <w:r w:rsidRPr="00D82584">
        <w:rPr>
          <w:rFonts w:cstheme="minorHAnsi"/>
          <w:sz w:val="20"/>
          <w:szCs w:val="20"/>
        </w:rPr>
        <w:t xml:space="preserve">ICFR has been granted an Exemption Certificate to enable us to hold </w:t>
      </w:r>
      <w:r w:rsidR="003C3C86">
        <w:rPr>
          <w:rFonts w:cstheme="minorHAnsi"/>
          <w:sz w:val="20"/>
          <w:szCs w:val="20"/>
        </w:rPr>
        <w:t xml:space="preserve">extended rallies </w:t>
      </w:r>
      <w:r w:rsidR="00EB19B0">
        <w:rPr>
          <w:rFonts w:cstheme="minorHAnsi"/>
          <w:sz w:val="20"/>
          <w:szCs w:val="20"/>
        </w:rPr>
        <w:t>o</w:t>
      </w:r>
      <w:r w:rsidR="00C463AA">
        <w:rPr>
          <w:rFonts w:cstheme="minorHAnsi"/>
          <w:sz w:val="20"/>
          <w:szCs w:val="20"/>
        </w:rPr>
        <w:t xml:space="preserve">n non-commercial sites </w:t>
      </w:r>
      <w:r w:rsidR="003C3C86">
        <w:rPr>
          <w:rFonts w:cstheme="minorHAnsi"/>
          <w:sz w:val="20"/>
          <w:szCs w:val="20"/>
        </w:rPr>
        <w:t>up to 28 days.</w:t>
      </w:r>
      <w:r w:rsidRPr="00D82584">
        <w:rPr>
          <w:rFonts w:cstheme="minorHAnsi"/>
          <w:sz w:val="20"/>
          <w:szCs w:val="20"/>
        </w:rPr>
        <w:t xml:space="preserve"> All members attending must be members of ICFR. </w:t>
      </w:r>
      <w:r w:rsidR="003C3C86">
        <w:rPr>
          <w:rFonts w:cstheme="minorHAnsi"/>
          <w:sz w:val="20"/>
          <w:szCs w:val="20"/>
        </w:rPr>
        <w:t>(</w:t>
      </w:r>
      <w:r w:rsidRPr="00D82584">
        <w:rPr>
          <w:rFonts w:cstheme="minorHAnsi"/>
          <w:sz w:val="20"/>
          <w:szCs w:val="20"/>
        </w:rPr>
        <w:t>See the section on</w:t>
      </w:r>
      <w:r w:rsidR="003C3C86">
        <w:rPr>
          <w:rFonts w:cstheme="minorHAnsi"/>
          <w:sz w:val="20"/>
          <w:szCs w:val="20"/>
        </w:rPr>
        <w:t xml:space="preserve"> </w:t>
      </w:r>
      <w:r w:rsidR="003C3C86">
        <w:rPr>
          <w:rFonts w:cstheme="minorHAnsi"/>
          <w:sz w:val="20"/>
          <w:szCs w:val="20"/>
        </w:rPr>
        <w:fldChar w:fldCharType="begin"/>
      </w:r>
      <w:r w:rsidR="003C3C86">
        <w:rPr>
          <w:rFonts w:cstheme="minorHAnsi"/>
          <w:sz w:val="20"/>
          <w:szCs w:val="20"/>
        </w:rPr>
        <w:instrText xml:space="preserve"> REF _Ref498628971 \h  \* MERGEFORMAT </w:instrText>
      </w:r>
      <w:r w:rsidR="003C3C86">
        <w:rPr>
          <w:rFonts w:cstheme="minorHAnsi"/>
          <w:sz w:val="20"/>
          <w:szCs w:val="20"/>
        </w:rPr>
      </w:r>
      <w:r w:rsidR="003C3C86">
        <w:rPr>
          <w:rFonts w:cstheme="minorHAnsi"/>
          <w:sz w:val="20"/>
          <w:szCs w:val="20"/>
        </w:rPr>
        <w:fldChar w:fldCharType="separate"/>
      </w:r>
      <w:r w:rsidR="00F11C57" w:rsidRPr="00F11C57">
        <w:rPr>
          <w:rFonts w:cstheme="minorHAnsi"/>
          <w:sz w:val="20"/>
          <w:szCs w:val="20"/>
        </w:rPr>
        <w:t>Legal Requirements of Rally Sites</w:t>
      </w:r>
      <w:r w:rsidR="003C3C86">
        <w:rPr>
          <w:rFonts w:cstheme="minorHAnsi"/>
          <w:sz w:val="20"/>
          <w:szCs w:val="20"/>
        </w:rPr>
        <w:fldChar w:fldCharType="end"/>
      </w:r>
      <w:r w:rsidR="003C3C86">
        <w:rPr>
          <w:rFonts w:cstheme="minorHAnsi"/>
          <w:sz w:val="20"/>
          <w:szCs w:val="20"/>
        </w:rPr>
        <w:t xml:space="preserve"> on page </w:t>
      </w:r>
      <w:r w:rsidR="00EB19B0">
        <w:rPr>
          <w:rFonts w:cstheme="minorHAnsi"/>
          <w:sz w:val="20"/>
          <w:szCs w:val="20"/>
        </w:rPr>
        <w:t>6</w:t>
      </w:r>
      <w:r w:rsidR="003C3C86">
        <w:rPr>
          <w:rFonts w:cstheme="minorHAnsi"/>
          <w:sz w:val="20"/>
          <w:szCs w:val="20"/>
        </w:rPr>
        <w:t xml:space="preserve"> </w:t>
      </w:r>
      <w:r w:rsidRPr="00D82584">
        <w:rPr>
          <w:rFonts w:cstheme="minorHAnsi"/>
          <w:sz w:val="20"/>
          <w:szCs w:val="20"/>
        </w:rPr>
        <w:t>for details.</w:t>
      </w:r>
      <w:r w:rsidR="003C3C86">
        <w:rPr>
          <w:rFonts w:cstheme="minorHAnsi"/>
          <w:sz w:val="20"/>
          <w:szCs w:val="20"/>
        </w:rPr>
        <w:t>)</w:t>
      </w:r>
    </w:p>
    <w:p w14:paraId="71B0B98F" w14:textId="77777777" w:rsidR="00404606" w:rsidRPr="00D82584" w:rsidRDefault="00404606" w:rsidP="001021AD">
      <w:pPr>
        <w:pStyle w:val="Heading2"/>
      </w:pPr>
      <w:bookmarkStart w:id="42" w:name="_Toc499125039"/>
      <w:r w:rsidRPr="003006BB">
        <w:t>Additional requirements for Foreign Rallies</w:t>
      </w:r>
      <w:bookmarkEnd w:id="42"/>
      <w:r w:rsidRPr="003006BB">
        <w:t xml:space="preserve"> </w:t>
      </w:r>
    </w:p>
    <w:p w14:paraId="53DA9C89" w14:textId="1134D7E4" w:rsidR="00D717A2" w:rsidRPr="006C30B6" w:rsidRDefault="00404606" w:rsidP="00856A04">
      <w:pPr>
        <w:tabs>
          <w:tab w:val="left" w:pos="622"/>
        </w:tabs>
        <w:spacing w:line="276" w:lineRule="auto"/>
        <w:jc w:val="both"/>
        <w:rPr>
          <w:rFonts w:cstheme="minorHAnsi"/>
          <w:sz w:val="20"/>
          <w:szCs w:val="20"/>
        </w:rPr>
      </w:pPr>
      <w:r w:rsidRPr="00D82584">
        <w:rPr>
          <w:rFonts w:cstheme="minorHAnsi"/>
          <w:sz w:val="20"/>
          <w:szCs w:val="20"/>
        </w:rPr>
        <w:t>It is essential on all foreign rallies for Rally Marshals to obtain full details of participating members’ tr</w:t>
      </w:r>
      <w:r w:rsidR="001021AD">
        <w:rPr>
          <w:rFonts w:cstheme="minorHAnsi"/>
          <w:sz w:val="20"/>
          <w:szCs w:val="20"/>
        </w:rPr>
        <w:t xml:space="preserve">avel insurance </w:t>
      </w:r>
      <w:r w:rsidR="001021AD" w:rsidRPr="006C30B6">
        <w:rPr>
          <w:rFonts w:cstheme="minorHAnsi"/>
          <w:sz w:val="20"/>
          <w:szCs w:val="20"/>
        </w:rPr>
        <w:t>cover including:</w:t>
      </w:r>
    </w:p>
    <w:p w14:paraId="3DA6B935" w14:textId="341F305E" w:rsidR="008145A1" w:rsidRPr="006C30B6" w:rsidRDefault="008145A1" w:rsidP="008145A1">
      <w:pPr>
        <w:numPr>
          <w:ilvl w:val="0"/>
          <w:numId w:val="11"/>
        </w:numPr>
        <w:rPr>
          <w:rFonts w:cstheme="minorHAnsi"/>
          <w:sz w:val="20"/>
          <w:szCs w:val="20"/>
        </w:rPr>
      </w:pPr>
      <w:r w:rsidRPr="006C30B6">
        <w:rPr>
          <w:rFonts w:cstheme="minorHAnsi"/>
          <w:sz w:val="20"/>
          <w:szCs w:val="20"/>
        </w:rPr>
        <w:t>Confirmation of holding Global Health Insurance cards GHIC from Gov.uk.</w:t>
      </w:r>
    </w:p>
    <w:p w14:paraId="04B41687" w14:textId="77777777" w:rsidR="00404606" w:rsidRPr="006C30B6" w:rsidRDefault="00404606" w:rsidP="00D717A2">
      <w:pPr>
        <w:pStyle w:val="ListParagraph"/>
        <w:numPr>
          <w:ilvl w:val="0"/>
          <w:numId w:val="11"/>
        </w:numPr>
        <w:tabs>
          <w:tab w:val="left" w:pos="622"/>
        </w:tabs>
        <w:spacing w:line="276" w:lineRule="auto"/>
        <w:jc w:val="both"/>
        <w:rPr>
          <w:rFonts w:cstheme="minorHAnsi"/>
          <w:sz w:val="20"/>
          <w:szCs w:val="20"/>
        </w:rPr>
      </w:pPr>
      <w:r w:rsidRPr="006C30B6">
        <w:rPr>
          <w:rFonts w:cstheme="minorHAnsi"/>
          <w:sz w:val="20"/>
          <w:szCs w:val="20"/>
        </w:rPr>
        <w:t>Accident and medical insurance company name, policy number and contact telephone number</w:t>
      </w:r>
    </w:p>
    <w:p w14:paraId="0BD0FBF5" w14:textId="77777777" w:rsidR="00404606" w:rsidRPr="00D717A2" w:rsidRDefault="00404606" w:rsidP="00D717A2">
      <w:pPr>
        <w:pStyle w:val="ListParagraph"/>
        <w:numPr>
          <w:ilvl w:val="0"/>
          <w:numId w:val="11"/>
        </w:numPr>
        <w:tabs>
          <w:tab w:val="left" w:pos="622"/>
        </w:tabs>
        <w:spacing w:line="276" w:lineRule="auto"/>
        <w:jc w:val="both"/>
        <w:rPr>
          <w:rFonts w:cstheme="minorHAnsi"/>
          <w:sz w:val="20"/>
          <w:szCs w:val="20"/>
        </w:rPr>
      </w:pPr>
      <w:r w:rsidRPr="00D717A2">
        <w:rPr>
          <w:rFonts w:cstheme="minorHAnsi"/>
          <w:sz w:val="20"/>
          <w:szCs w:val="20"/>
        </w:rPr>
        <w:t>Car and caravan insurers, policy numbers and contact telephone numbers.</w:t>
      </w:r>
    </w:p>
    <w:p w14:paraId="6B5EA158" w14:textId="77777777" w:rsidR="00404606" w:rsidRPr="00D717A2" w:rsidRDefault="00404606" w:rsidP="00D717A2">
      <w:pPr>
        <w:pStyle w:val="ListParagraph"/>
        <w:numPr>
          <w:ilvl w:val="0"/>
          <w:numId w:val="11"/>
        </w:numPr>
        <w:tabs>
          <w:tab w:val="left" w:pos="622"/>
        </w:tabs>
        <w:spacing w:line="276" w:lineRule="auto"/>
        <w:jc w:val="both"/>
        <w:rPr>
          <w:rFonts w:cstheme="minorHAnsi"/>
          <w:sz w:val="20"/>
          <w:szCs w:val="20"/>
        </w:rPr>
      </w:pPr>
      <w:r w:rsidRPr="00D717A2">
        <w:rPr>
          <w:rFonts w:cstheme="minorHAnsi"/>
          <w:sz w:val="20"/>
          <w:szCs w:val="20"/>
        </w:rPr>
        <w:t>Next of kin in the UK, address and telephone numbers.</w:t>
      </w:r>
    </w:p>
    <w:p w14:paraId="2860A7C7" w14:textId="77777777" w:rsidR="00404606" w:rsidRPr="00D82584" w:rsidRDefault="00400A4E" w:rsidP="001021AD">
      <w:pPr>
        <w:tabs>
          <w:tab w:val="left" w:pos="622"/>
        </w:tabs>
        <w:spacing w:after="120" w:line="276" w:lineRule="auto"/>
        <w:rPr>
          <w:rFonts w:cstheme="minorHAnsi"/>
          <w:sz w:val="20"/>
          <w:szCs w:val="20"/>
        </w:rPr>
      </w:pPr>
      <w:r>
        <w:rPr>
          <w:rFonts w:cstheme="minorHAnsi"/>
          <w:sz w:val="20"/>
          <w:szCs w:val="20"/>
        </w:rPr>
        <w:t>You</w:t>
      </w:r>
      <w:r w:rsidR="00404606" w:rsidRPr="00D82584">
        <w:rPr>
          <w:rFonts w:cstheme="minorHAnsi"/>
          <w:sz w:val="20"/>
          <w:szCs w:val="20"/>
        </w:rPr>
        <w:t xml:space="preserve"> should require all members to complete a pro-forma Emergency Information Sheet </w:t>
      </w:r>
      <w:r w:rsidR="00C463AA">
        <w:rPr>
          <w:rFonts w:cstheme="minorHAnsi"/>
          <w:sz w:val="20"/>
          <w:szCs w:val="20"/>
        </w:rPr>
        <w:t xml:space="preserve">at least </w:t>
      </w:r>
      <w:r w:rsidR="00404606" w:rsidRPr="00D82584">
        <w:rPr>
          <w:rFonts w:cstheme="minorHAnsi"/>
          <w:sz w:val="20"/>
          <w:szCs w:val="20"/>
        </w:rPr>
        <w:t>four weeks before departure from the UK with a declaration that they have full accident and medical insurance cover and are fit to join other members and indemnify the Rally Marshals against all liability.</w:t>
      </w:r>
    </w:p>
    <w:p w14:paraId="1F114C0C" w14:textId="77777777" w:rsidR="00404606" w:rsidRPr="00D82584" w:rsidRDefault="00400A4E" w:rsidP="001021AD">
      <w:pPr>
        <w:tabs>
          <w:tab w:val="left" w:pos="622"/>
        </w:tabs>
        <w:spacing w:after="120" w:line="276" w:lineRule="auto"/>
        <w:jc w:val="both"/>
        <w:rPr>
          <w:rFonts w:cstheme="minorHAnsi"/>
          <w:sz w:val="20"/>
          <w:szCs w:val="20"/>
        </w:rPr>
      </w:pPr>
      <w:r>
        <w:rPr>
          <w:rFonts w:cstheme="minorHAnsi"/>
          <w:sz w:val="20"/>
          <w:szCs w:val="20"/>
        </w:rPr>
        <w:t>You</w:t>
      </w:r>
      <w:r w:rsidR="00404606" w:rsidRPr="00D82584">
        <w:rPr>
          <w:rFonts w:cstheme="minorHAnsi"/>
          <w:sz w:val="20"/>
          <w:szCs w:val="20"/>
        </w:rPr>
        <w:t xml:space="preserve"> would be entitled to reserve the right to request sight of medical certification and if necessary exclude any member not prepared to comply with the above.</w:t>
      </w:r>
    </w:p>
    <w:p w14:paraId="759F1829" w14:textId="77777777" w:rsidR="001021AD" w:rsidRDefault="00B60CBA" w:rsidP="001021AD">
      <w:pPr>
        <w:tabs>
          <w:tab w:val="left" w:pos="622"/>
        </w:tabs>
        <w:spacing w:after="120" w:line="276" w:lineRule="auto"/>
        <w:jc w:val="both"/>
        <w:rPr>
          <w:rFonts w:cstheme="minorHAnsi"/>
          <w:sz w:val="20"/>
          <w:szCs w:val="20"/>
        </w:rPr>
      </w:pPr>
      <w:r>
        <w:rPr>
          <w:rFonts w:cstheme="minorHAnsi"/>
          <w:sz w:val="20"/>
          <w:szCs w:val="20"/>
        </w:rPr>
        <w:t>If you are running an overseas rally you are advised</w:t>
      </w:r>
      <w:r w:rsidR="00404606" w:rsidRPr="00D82584">
        <w:rPr>
          <w:rFonts w:cstheme="minorHAnsi"/>
          <w:sz w:val="20"/>
          <w:szCs w:val="20"/>
        </w:rPr>
        <w:t xml:space="preserve"> to appoint an Assistant Rally Marshal who should be made fully aware of all details and arrangements made for running </w:t>
      </w:r>
      <w:r>
        <w:rPr>
          <w:rFonts w:cstheme="minorHAnsi"/>
          <w:sz w:val="20"/>
          <w:szCs w:val="20"/>
        </w:rPr>
        <w:t>your</w:t>
      </w:r>
      <w:r w:rsidR="00404606" w:rsidRPr="00D82584">
        <w:rPr>
          <w:rFonts w:cstheme="minorHAnsi"/>
          <w:sz w:val="20"/>
          <w:szCs w:val="20"/>
        </w:rPr>
        <w:t xml:space="preserve"> rally so that </w:t>
      </w:r>
      <w:r>
        <w:rPr>
          <w:rFonts w:cstheme="minorHAnsi"/>
          <w:sz w:val="20"/>
          <w:szCs w:val="20"/>
        </w:rPr>
        <w:t>your</w:t>
      </w:r>
      <w:r w:rsidR="00404606" w:rsidRPr="00D82584">
        <w:rPr>
          <w:rFonts w:cstheme="minorHAnsi"/>
          <w:sz w:val="20"/>
          <w:szCs w:val="20"/>
        </w:rPr>
        <w:t xml:space="preserve"> Assistant can take over if necessary.</w:t>
      </w:r>
    </w:p>
    <w:p w14:paraId="736ED8C0" w14:textId="77777777" w:rsidR="00E071A3" w:rsidRPr="00B73D91" w:rsidRDefault="00E071A3" w:rsidP="00E071A3">
      <w:pPr>
        <w:pStyle w:val="Heading1"/>
        <w:jc w:val="left"/>
      </w:pPr>
      <w:bookmarkStart w:id="43" w:name="_Toc499125040"/>
      <w:r w:rsidRPr="00E071A3">
        <w:lastRenderedPageBreak/>
        <w:t>After the Rally</w:t>
      </w:r>
      <w:bookmarkEnd w:id="43"/>
    </w:p>
    <w:p w14:paraId="7E7E2154" w14:textId="77777777" w:rsidR="00E071A3" w:rsidRPr="00E071A3" w:rsidRDefault="00E071A3" w:rsidP="00E071A3">
      <w:pPr>
        <w:pStyle w:val="Heading2"/>
      </w:pPr>
      <w:bookmarkStart w:id="44" w:name="_Toc499125041"/>
      <w:r w:rsidRPr="00E071A3">
        <w:t>Financial Statement</w:t>
      </w:r>
      <w:bookmarkEnd w:id="44"/>
    </w:p>
    <w:p w14:paraId="47D17CCA" w14:textId="7EC74DC5" w:rsidR="00E071A3" w:rsidRPr="00E071A3" w:rsidRDefault="00E071A3" w:rsidP="00E071A3">
      <w:pPr>
        <w:tabs>
          <w:tab w:val="left" w:pos="622"/>
        </w:tabs>
        <w:spacing w:after="120" w:line="276" w:lineRule="auto"/>
        <w:jc w:val="both"/>
        <w:rPr>
          <w:rFonts w:cstheme="minorHAnsi"/>
          <w:sz w:val="20"/>
          <w:szCs w:val="20"/>
        </w:rPr>
      </w:pPr>
      <w:r w:rsidRPr="00E071A3">
        <w:rPr>
          <w:rFonts w:cstheme="minorHAnsi"/>
          <w:sz w:val="20"/>
          <w:szCs w:val="20"/>
        </w:rPr>
        <w:t xml:space="preserve">Within three weeks of the end of the rally please send to the </w:t>
      </w:r>
      <w:r w:rsidR="00CD01DD">
        <w:rPr>
          <w:rFonts w:cstheme="minorHAnsi"/>
          <w:sz w:val="20"/>
          <w:szCs w:val="20"/>
        </w:rPr>
        <w:t>ICFR</w:t>
      </w:r>
      <w:r w:rsidRPr="00E071A3">
        <w:rPr>
          <w:rFonts w:cstheme="minorHAnsi"/>
          <w:sz w:val="20"/>
          <w:szCs w:val="20"/>
        </w:rPr>
        <w:t xml:space="preserve"> Treasurer the Financial Statement which should be submitted on the form provided, with </w:t>
      </w:r>
      <w:r w:rsidR="008F3B77">
        <w:rPr>
          <w:rFonts w:cstheme="minorHAnsi"/>
          <w:sz w:val="20"/>
          <w:szCs w:val="20"/>
        </w:rPr>
        <w:t xml:space="preserve">receipts covering listed expenditures, </w:t>
      </w:r>
      <w:r w:rsidRPr="00E071A3">
        <w:rPr>
          <w:rFonts w:cstheme="minorHAnsi"/>
          <w:sz w:val="20"/>
          <w:szCs w:val="20"/>
        </w:rPr>
        <w:t xml:space="preserve">a cheque </w:t>
      </w:r>
      <w:r w:rsidR="00B60CBA">
        <w:rPr>
          <w:rFonts w:cstheme="minorHAnsi"/>
          <w:sz w:val="20"/>
          <w:szCs w:val="20"/>
        </w:rPr>
        <w:t xml:space="preserve">or BACS payment </w:t>
      </w:r>
      <w:r w:rsidRPr="00E071A3">
        <w:rPr>
          <w:rFonts w:cstheme="minorHAnsi"/>
          <w:sz w:val="20"/>
          <w:szCs w:val="20"/>
        </w:rPr>
        <w:t>for any surplus</w:t>
      </w:r>
      <w:r w:rsidR="00D46E08">
        <w:rPr>
          <w:rFonts w:cstheme="minorHAnsi"/>
          <w:sz w:val="20"/>
          <w:szCs w:val="20"/>
        </w:rPr>
        <w:t>.</w:t>
      </w:r>
    </w:p>
    <w:p w14:paraId="4AAD332A" w14:textId="77777777" w:rsidR="00E071A3" w:rsidRPr="00E071A3" w:rsidRDefault="00E071A3" w:rsidP="00E071A3">
      <w:pPr>
        <w:pStyle w:val="Heading2"/>
      </w:pPr>
      <w:bookmarkStart w:id="45" w:name="_Toc499125042"/>
      <w:r>
        <w:t>Rally Report a</w:t>
      </w:r>
      <w:r w:rsidRPr="00E071A3">
        <w:t>nd Photos</w:t>
      </w:r>
      <w:bookmarkEnd w:id="45"/>
      <w:r w:rsidRPr="00E071A3">
        <w:t xml:space="preserve"> </w:t>
      </w:r>
    </w:p>
    <w:p w14:paraId="7190ADAB" w14:textId="77777777" w:rsidR="00E071A3" w:rsidRDefault="00E071A3" w:rsidP="00E071A3">
      <w:pPr>
        <w:tabs>
          <w:tab w:val="left" w:pos="622"/>
        </w:tabs>
        <w:spacing w:after="120" w:line="276" w:lineRule="auto"/>
        <w:jc w:val="both"/>
        <w:rPr>
          <w:rFonts w:cstheme="minorHAnsi"/>
          <w:sz w:val="20"/>
          <w:szCs w:val="20"/>
        </w:rPr>
      </w:pPr>
      <w:r w:rsidRPr="00E071A3">
        <w:rPr>
          <w:rFonts w:cstheme="minorHAnsi"/>
          <w:sz w:val="20"/>
          <w:szCs w:val="20"/>
        </w:rPr>
        <w:t xml:space="preserve">The Editor of "ICFR NEWS AND VIEWS" would like to receive a report with pictures on your rally by email – target 300 words for UK rallies, 500 words for overseas ones. </w:t>
      </w:r>
    </w:p>
    <w:p w14:paraId="56636A09" w14:textId="77777777" w:rsidR="00E071A3" w:rsidRDefault="00E071A3" w:rsidP="00E071A3">
      <w:pPr>
        <w:tabs>
          <w:tab w:val="left" w:pos="622"/>
        </w:tabs>
        <w:spacing w:after="120" w:line="276" w:lineRule="auto"/>
        <w:jc w:val="both"/>
        <w:rPr>
          <w:rFonts w:cstheme="minorHAnsi"/>
          <w:sz w:val="20"/>
          <w:szCs w:val="20"/>
        </w:rPr>
      </w:pPr>
    </w:p>
    <w:p w14:paraId="3EE7D148" w14:textId="77777777" w:rsidR="00E071A3" w:rsidRPr="00E071A3" w:rsidRDefault="00E071A3" w:rsidP="00E071A3">
      <w:pPr>
        <w:tabs>
          <w:tab w:val="left" w:pos="622"/>
        </w:tabs>
        <w:spacing w:after="120" w:line="276" w:lineRule="auto"/>
        <w:jc w:val="both"/>
        <w:rPr>
          <w:rFonts w:cstheme="minorHAnsi"/>
          <w:sz w:val="20"/>
          <w:szCs w:val="20"/>
        </w:rPr>
      </w:pPr>
    </w:p>
    <w:p w14:paraId="6DC6F2BF" w14:textId="77777777" w:rsidR="006C2F55" w:rsidRPr="004A4618" w:rsidRDefault="004A4618" w:rsidP="00E071A3">
      <w:pPr>
        <w:pStyle w:val="Heading1"/>
        <w:jc w:val="left"/>
      </w:pPr>
      <w:bookmarkStart w:id="46" w:name="_Ref498620419"/>
      <w:bookmarkStart w:id="47" w:name="_Ref498620437"/>
      <w:bookmarkStart w:id="48" w:name="_Toc499125043"/>
      <w:r w:rsidRPr="00B73D91">
        <w:lastRenderedPageBreak/>
        <w:t xml:space="preserve">Appendix 1 </w:t>
      </w:r>
      <w:r>
        <w:t>ACCEO IS11 Safety Spacing of Units</w:t>
      </w:r>
      <w:bookmarkEnd w:id="46"/>
      <w:bookmarkEnd w:id="47"/>
      <w:r>
        <w:rPr>
          <w:noProof/>
          <w:lang w:eastAsia="en-GB"/>
        </w:rPr>
        <w:drawing>
          <wp:anchor distT="0" distB="0" distL="114300" distR="114300" simplePos="0" relativeHeight="251662336" behindDoc="0" locked="0" layoutInCell="1" allowOverlap="1" wp14:anchorId="31FD7D34" wp14:editId="64B91465">
            <wp:simplePos x="0" y="0"/>
            <wp:positionH relativeFrom="column">
              <wp:posOffset>78105</wp:posOffset>
            </wp:positionH>
            <wp:positionV relativeFrom="page">
              <wp:posOffset>828675</wp:posOffset>
            </wp:positionV>
            <wp:extent cx="4596765" cy="61556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EO IS11.1 Unit Safety Spacing.jpg"/>
                    <pic:cNvPicPr/>
                  </pic:nvPicPr>
                  <pic:blipFill rotWithShape="1">
                    <a:blip r:embed="rId9" cstate="print">
                      <a:extLst>
                        <a:ext uri="{28A0092B-C50C-407E-A947-70E740481C1C}">
                          <a14:useLocalDpi xmlns:a14="http://schemas.microsoft.com/office/drawing/2010/main" val="0"/>
                        </a:ext>
                      </a:extLst>
                    </a:blip>
                    <a:srcRect l="8388" t="2575" r="8521" b="18765"/>
                    <a:stretch/>
                  </pic:blipFill>
                  <pic:spPr bwMode="auto">
                    <a:xfrm>
                      <a:off x="0" y="0"/>
                      <a:ext cx="4596765" cy="6155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8"/>
    </w:p>
    <w:p w14:paraId="045B7164" w14:textId="77777777" w:rsidR="001021AD" w:rsidRPr="001021AD" w:rsidRDefault="001021AD" w:rsidP="006C2F55">
      <w:pPr>
        <w:jc w:val="center"/>
      </w:pPr>
      <w:r>
        <w:rPr>
          <w:noProof/>
          <w:lang w:eastAsia="en-GB"/>
        </w:rPr>
        <w:lastRenderedPageBreak/>
        <w:drawing>
          <wp:anchor distT="0" distB="0" distL="114300" distR="114300" simplePos="0" relativeHeight="251654144" behindDoc="0" locked="0" layoutInCell="1" allowOverlap="1" wp14:anchorId="2B506519" wp14:editId="464333F8">
            <wp:simplePos x="0" y="0"/>
            <wp:positionH relativeFrom="column">
              <wp:posOffset>297180</wp:posOffset>
            </wp:positionH>
            <wp:positionV relativeFrom="paragraph">
              <wp:posOffset>3175</wp:posOffset>
            </wp:positionV>
            <wp:extent cx="4023360" cy="64289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EO IS11.2 Unit Safety Spacing.jpg"/>
                    <pic:cNvPicPr/>
                  </pic:nvPicPr>
                  <pic:blipFill rotWithShape="1">
                    <a:blip r:embed="rId10" cstate="print">
                      <a:extLst>
                        <a:ext uri="{28A0092B-C50C-407E-A947-70E740481C1C}">
                          <a14:useLocalDpi xmlns:a14="http://schemas.microsoft.com/office/drawing/2010/main" val="0"/>
                        </a:ext>
                      </a:extLst>
                    </a:blip>
                    <a:srcRect l="8285" t="1829" r="8538" b="4218"/>
                    <a:stretch/>
                  </pic:blipFill>
                  <pic:spPr bwMode="auto">
                    <a:xfrm>
                      <a:off x="0" y="0"/>
                      <a:ext cx="4023360" cy="6428960"/>
                    </a:xfrm>
                    <a:prstGeom prst="rect">
                      <a:avLst/>
                    </a:prstGeom>
                    <a:ln>
                      <a:noFill/>
                    </a:ln>
                    <a:extLst>
                      <a:ext uri="{53640926-AAD7-44D8-BBD7-CCE9431645EC}">
                        <a14:shadowObscured xmlns:a14="http://schemas.microsoft.com/office/drawing/2010/main"/>
                      </a:ext>
                    </a:extLst>
                  </pic:spPr>
                </pic:pic>
              </a:graphicData>
            </a:graphic>
          </wp:anchor>
        </w:drawing>
      </w:r>
    </w:p>
    <w:p w14:paraId="4319C14D" w14:textId="77777777" w:rsidR="00404606" w:rsidRPr="00B73D91" w:rsidRDefault="00B73D91" w:rsidP="00E071A3">
      <w:pPr>
        <w:pStyle w:val="Heading1"/>
        <w:jc w:val="left"/>
      </w:pPr>
      <w:bookmarkStart w:id="49" w:name="_Ref498620717"/>
      <w:bookmarkStart w:id="50" w:name="_Ref498620735"/>
      <w:bookmarkStart w:id="51" w:name="_Toc499125044"/>
      <w:r w:rsidRPr="00B73D91">
        <w:lastRenderedPageBreak/>
        <w:t xml:space="preserve">Appendix 2 </w:t>
      </w:r>
      <w:r w:rsidRPr="006C2F55">
        <w:t>Food Hygiene Risk Assessment</w:t>
      </w:r>
      <w:bookmarkEnd w:id="49"/>
      <w:bookmarkEnd w:id="50"/>
      <w:bookmarkEnd w:id="51"/>
    </w:p>
    <w:p w14:paraId="4E1974BF" w14:textId="77777777" w:rsidR="001E2F7B" w:rsidRPr="001E2F7B" w:rsidRDefault="001E2F7B" w:rsidP="001E2F7B">
      <w:pPr>
        <w:pStyle w:val="Caption1"/>
        <w:spacing w:after="120" w:line="276" w:lineRule="auto"/>
        <w:jc w:val="center"/>
        <w:rPr>
          <w:rFonts w:asciiTheme="minorHAnsi" w:hAnsiTheme="minorHAnsi" w:cstheme="minorHAnsi"/>
          <w:i/>
        </w:rPr>
      </w:pPr>
      <w:r w:rsidRPr="001E2F7B">
        <w:rPr>
          <w:rFonts w:asciiTheme="minorHAnsi" w:hAnsiTheme="minorHAnsi" w:cstheme="minorHAnsi"/>
          <w:i/>
        </w:rPr>
        <w:t xml:space="preserve">This risk assessment was </w:t>
      </w:r>
      <w:r w:rsidR="00CD01DD">
        <w:rPr>
          <w:rFonts w:asciiTheme="minorHAnsi" w:hAnsiTheme="minorHAnsi" w:cstheme="minorHAnsi"/>
          <w:i/>
        </w:rPr>
        <w:t>prepared by PP Don</w:t>
      </w:r>
      <w:r w:rsidRPr="001E2F7B">
        <w:rPr>
          <w:rFonts w:asciiTheme="minorHAnsi" w:hAnsiTheme="minorHAnsi" w:cstheme="minorHAnsi"/>
          <w:i/>
        </w:rPr>
        <w:t xml:space="preserve"> Howard 30/5/2010</w:t>
      </w:r>
    </w:p>
    <w:p w14:paraId="41A0B20E" w14:textId="77777777" w:rsidR="00404606" w:rsidRPr="00D82584" w:rsidRDefault="00404606" w:rsidP="006C2F55">
      <w:pPr>
        <w:spacing w:after="120" w:line="276" w:lineRule="auto"/>
        <w:rPr>
          <w:rFonts w:eastAsia="MS Mincho" w:cstheme="minorHAnsi"/>
          <w:sz w:val="20"/>
          <w:szCs w:val="20"/>
        </w:rPr>
      </w:pPr>
      <w:r w:rsidRPr="00D82584">
        <w:rPr>
          <w:rFonts w:eastAsia="MS Mincho" w:cstheme="minorHAnsi"/>
          <w:sz w:val="20"/>
          <w:szCs w:val="20"/>
        </w:rPr>
        <w:t>This guide/risk assessment is taken from published Health &amp; Safety advice to help reduce the risk of food related illness, by using common sense and the following information.</w:t>
      </w:r>
    </w:p>
    <w:p w14:paraId="4CDBA7CA" w14:textId="77777777" w:rsidR="00404606" w:rsidRPr="00D82584" w:rsidRDefault="00404606" w:rsidP="006C2F55">
      <w:pPr>
        <w:spacing w:after="120" w:line="276" w:lineRule="auto"/>
        <w:rPr>
          <w:rFonts w:eastAsia="MS Mincho" w:cstheme="minorHAnsi"/>
          <w:sz w:val="20"/>
          <w:szCs w:val="20"/>
        </w:rPr>
      </w:pPr>
      <w:r w:rsidRPr="00D82584">
        <w:rPr>
          <w:rFonts w:eastAsia="MS Mincho" w:cstheme="minorHAnsi"/>
          <w:sz w:val="20"/>
          <w:szCs w:val="20"/>
        </w:rPr>
        <w:t>In general, foods that need to be chilled (which include most of the foods people tend to serve on buffets and most sandwich fillings) should be left out of the fridge for the shortest time possible. If they are left at room temperature for a long time, bacteria can grow or toxins can form, and both of these could cause food poisoning. If you are preparing a buffet (or any other food) as part of a rally event, you must follow food safety regulations. The law requires caterers to keep certain foods at specified temperatures for food safety reasons. Chilled foods must be kept at or below 8°C, while foods that are being kept hot before serving should remain at or above 63°C.</w:t>
      </w:r>
    </w:p>
    <w:p w14:paraId="21C0CF05" w14:textId="77777777" w:rsidR="00404606" w:rsidRPr="00D82584" w:rsidRDefault="00404606" w:rsidP="006C2F55">
      <w:pPr>
        <w:spacing w:after="120" w:line="276" w:lineRule="auto"/>
        <w:rPr>
          <w:rFonts w:eastAsia="MS Mincho" w:cstheme="minorHAnsi"/>
          <w:sz w:val="20"/>
          <w:szCs w:val="20"/>
        </w:rPr>
      </w:pPr>
      <w:r w:rsidRPr="00D82584">
        <w:rPr>
          <w:rFonts w:eastAsia="MS Mincho" w:cstheme="minorHAnsi"/>
          <w:sz w:val="20"/>
          <w:szCs w:val="20"/>
        </w:rPr>
        <w:t>The law allows food to be left at room temperature for limited periods during service or when on display. The temperature of chilled foods can exceed 8°C for up to four hours depending on ambient temperature. The temperature of hot foods can fall below 63°C for a maximum of two hours. However, these flexibilities can be used only once for each batch of food. In other words, the same food can't be left out at room temperature for more than one period, even if the separate periods add up to a combined total of four (or two) hours. After one period at room temperature, food should be thrown away or chilled until final use.</w:t>
      </w:r>
    </w:p>
    <w:p w14:paraId="7CD2B619" w14:textId="77777777" w:rsidR="00404606" w:rsidRPr="00D82584" w:rsidRDefault="00404606" w:rsidP="006C2F55">
      <w:pPr>
        <w:spacing w:line="276" w:lineRule="auto"/>
        <w:rPr>
          <w:rFonts w:eastAsia="MS Mincho" w:cstheme="minorHAnsi"/>
          <w:b/>
          <w:sz w:val="20"/>
          <w:szCs w:val="20"/>
        </w:rPr>
      </w:pPr>
      <w:r w:rsidRPr="00D82584">
        <w:rPr>
          <w:rFonts w:eastAsia="MS Mincho" w:cstheme="minorHAnsi"/>
          <w:b/>
          <w:sz w:val="20"/>
          <w:szCs w:val="20"/>
        </w:rPr>
        <w:t>1. Are the food handlers experienced, trained and competent to handle food?</w:t>
      </w:r>
    </w:p>
    <w:p w14:paraId="3AA0E1A1" w14:textId="77777777" w:rsidR="00404606" w:rsidRPr="00D82584" w:rsidRDefault="00404606" w:rsidP="00354325">
      <w:pPr>
        <w:pStyle w:val="ListParagraph"/>
        <w:numPr>
          <w:ilvl w:val="0"/>
          <w:numId w:val="8"/>
        </w:numPr>
        <w:spacing w:after="120" w:line="276" w:lineRule="auto"/>
        <w:ind w:left="567"/>
        <w:rPr>
          <w:rFonts w:eastAsia="MS Mincho" w:cstheme="minorHAnsi"/>
          <w:sz w:val="20"/>
          <w:szCs w:val="20"/>
        </w:rPr>
      </w:pPr>
      <w:r w:rsidRPr="00D82584">
        <w:rPr>
          <w:rFonts w:eastAsia="MS Mincho" w:cstheme="minorHAnsi"/>
          <w:sz w:val="20"/>
          <w:szCs w:val="20"/>
        </w:rPr>
        <w:t xml:space="preserve">Most people are </w:t>
      </w:r>
      <w:r w:rsidR="006C2F55" w:rsidRPr="00D82584">
        <w:rPr>
          <w:rFonts w:eastAsia="MS Mincho" w:cstheme="minorHAnsi"/>
          <w:sz w:val="20"/>
          <w:szCs w:val="20"/>
        </w:rPr>
        <w:t>competent,</w:t>
      </w:r>
      <w:r w:rsidRPr="00D82584">
        <w:rPr>
          <w:rFonts w:eastAsia="MS Mincho" w:cstheme="minorHAnsi"/>
          <w:sz w:val="20"/>
          <w:szCs w:val="20"/>
        </w:rPr>
        <w:t xml:space="preserve"> but it is advisable to have some form of training. A Basic Hygiene Certificate can be taken on line at minimal cost.</w:t>
      </w:r>
    </w:p>
    <w:p w14:paraId="48FCC3C4" w14:textId="77777777" w:rsidR="00404606" w:rsidRPr="00D82584" w:rsidRDefault="00404606" w:rsidP="00354325">
      <w:pPr>
        <w:pStyle w:val="ListParagraph"/>
        <w:numPr>
          <w:ilvl w:val="0"/>
          <w:numId w:val="8"/>
        </w:numPr>
        <w:spacing w:after="120" w:line="276" w:lineRule="auto"/>
        <w:ind w:left="567"/>
        <w:rPr>
          <w:rFonts w:eastAsia="MS Mincho" w:cstheme="minorHAnsi"/>
          <w:sz w:val="20"/>
          <w:szCs w:val="20"/>
        </w:rPr>
      </w:pPr>
      <w:r w:rsidRPr="00D82584">
        <w:rPr>
          <w:rFonts w:eastAsia="MS Mincho" w:cstheme="minorHAnsi"/>
          <w:sz w:val="20"/>
          <w:szCs w:val="20"/>
        </w:rPr>
        <w:t>Personal hygiene is a must; all hands to be washed before and after handling different foods.</w:t>
      </w:r>
    </w:p>
    <w:p w14:paraId="23EF0DB9" w14:textId="77777777" w:rsidR="00404606" w:rsidRPr="00D82584" w:rsidRDefault="00404606" w:rsidP="00354325">
      <w:pPr>
        <w:pStyle w:val="ListParagraph"/>
        <w:numPr>
          <w:ilvl w:val="0"/>
          <w:numId w:val="8"/>
        </w:numPr>
        <w:spacing w:after="120" w:line="276" w:lineRule="auto"/>
        <w:ind w:left="567"/>
        <w:rPr>
          <w:rFonts w:eastAsia="MS Mincho" w:cstheme="minorHAnsi"/>
          <w:sz w:val="20"/>
          <w:szCs w:val="20"/>
        </w:rPr>
      </w:pPr>
      <w:r w:rsidRPr="00D82584">
        <w:rPr>
          <w:rFonts w:eastAsia="MS Mincho" w:cstheme="minorHAnsi"/>
          <w:sz w:val="20"/>
          <w:szCs w:val="20"/>
        </w:rPr>
        <w:t>Any person with stomach complaints or infectious diseases must not take part.</w:t>
      </w:r>
    </w:p>
    <w:p w14:paraId="24EE2BAE" w14:textId="77777777" w:rsidR="00404606" w:rsidRPr="00D82584" w:rsidRDefault="00404606" w:rsidP="00354325">
      <w:pPr>
        <w:pStyle w:val="ListParagraph"/>
        <w:numPr>
          <w:ilvl w:val="0"/>
          <w:numId w:val="8"/>
        </w:numPr>
        <w:spacing w:after="120" w:line="276" w:lineRule="auto"/>
        <w:ind w:left="567"/>
        <w:rPr>
          <w:rFonts w:eastAsia="MS Mincho" w:cstheme="minorHAnsi"/>
          <w:sz w:val="20"/>
          <w:szCs w:val="20"/>
        </w:rPr>
      </w:pPr>
      <w:r w:rsidRPr="00D82584">
        <w:rPr>
          <w:rFonts w:eastAsia="MS Mincho" w:cstheme="minorHAnsi"/>
          <w:sz w:val="20"/>
          <w:szCs w:val="20"/>
        </w:rPr>
        <w:t xml:space="preserve">A clean protective garment must be worn. (Disposable gloves for the food trade </w:t>
      </w:r>
      <w:r w:rsidR="00CD01DD">
        <w:rPr>
          <w:rFonts w:eastAsia="MS Mincho" w:cstheme="minorHAnsi"/>
          <w:sz w:val="20"/>
          <w:szCs w:val="20"/>
        </w:rPr>
        <w:t>may</w:t>
      </w:r>
      <w:r w:rsidRPr="00D82584">
        <w:rPr>
          <w:rFonts w:eastAsia="MS Mincho" w:cstheme="minorHAnsi"/>
          <w:sz w:val="20"/>
          <w:szCs w:val="20"/>
        </w:rPr>
        <w:t xml:space="preserve"> be worn).</w:t>
      </w:r>
    </w:p>
    <w:p w14:paraId="600E71E6" w14:textId="77777777" w:rsidR="00404606" w:rsidRPr="00D82584" w:rsidRDefault="00404606" w:rsidP="00354325">
      <w:pPr>
        <w:pStyle w:val="ListParagraph"/>
        <w:numPr>
          <w:ilvl w:val="0"/>
          <w:numId w:val="8"/>
        </w:numPr>
        <w:spacing w:after="120" w:line="276" w:lineRule="auto"/>
        <w:ind w:left="567"/>
        <w:rPr>
          <w:rFonts w:eastAsia="MS Mincho" w:cstheme="minorHAnsi"/>
          <w:sz w:val="20"/>
          <w:szCs w:val="20"/>
        </w:rPr>
      </w:pPr>
      <w:r w:rsidRPr="00D82584">
        <w:rPr>
          <w:rFonts w:eastAsia="MS Mincho" w:cstheme="minorHAnsi"/>
          <w:sz w:val="20"/>
          <w:szCs w:val="20"/>
        </w:rPr>
        <w:t>Long hair must be tied back or netted.</w:t>
      </w:r>
    </w:p>
    <w:p w14:paraId="25346D88" w14:textId="77777777" w:rsidR="00404606" w:rsidRPr="00D82584" w:rsidRDefault="00404606" w:rsidP="006C2F55">
      <w:pPr>
        <w:spacing w:line="276" w:lineRule="auto"/>
        <w:rPr>
          <w:rFonts w:eastAsia="MS Mincho" w:cstheme="minorHAnsi"/>
          <w:b/>
          <w:sz w:val="20"/>
          <w:szCs w:val="20"/>
        </w:rPr>
      </w:pPr>
      <w:r w:rsidRPr="00D82584">
        <w:rPr>
          <w:rFonts w:eastAsia="MS Mincho" w:cstheme="minorHAnsi"/>
          <w:b/>
          <w:sz w:val="20"/>
          <w:szCs w:val="20"/>
        </w:rPr>
        <w:t>2. Purchase of food.</w:t>
      </w:r>
    </w:p>
    <w:p w14:paraId="675AC03D" w14:textId="77777777" w:rsidR="00404606" w:rsidRPr="00D82584" w:rsidRDefault="00404606" w:rsidP="00354325">
      <w:pPr>
        <w:pStyle w:val="ListParagraph"/>
        <w:numPr>
          <w:ilvl w:val="0"/>
          <w:numId w:val="8"/>
        </w:numPr>
        <w:spacing w:after="120" w:line="276" w:lineRule="auto"/>
        <w:ind w:left="567"/>
        <w:rPr>
          <w:rFonts w:eastAsia="MS Mincho" w:cstheme="minorHAnsi"/>
          <w:sz w:val="20"/>
          <w:szCs w:val="20"/>
        </w:rPr>
      </w:pPr>
      <w:r w:rsidRPr="00D82584">
        <w:rPr>
          <w:rFonts w:eastAsia="MS Mincho" w:cstheme="minorHAnsi"/>
          <w:sz w:val="20"/>
          <w:szCs w:val="20"/>
        </w:rPr>
        <w:t>All foods should be purchased from a reputable supplier and transported in a manner appropriate so that no spoilage occurs. (All receipts should be kept</w:t>
      </w:r>
      <w:r w:rsidR="00CD01DD">
        <w:rPr>
          <w:rFonts w:eastAsia="MS Mincho" w:cstheme="minorHAnsi"/>
          <w:sz w:val="20"/>
          <w:szCs w:val="20"/>
        </w:rPr>
        <w:t>.</w:t>
      </w:r>
      <w:r w:rsidRPr="00D82584">
        <w:rPr>
          <w:rFonts w:eastAsia="MS Mincho" w:cstheme="minorHAnsi"/>
          <w:sz w:val="20"/>
          <w:szCs w:val="20"/>
        </w:rPr>
        <w:t>)</w:t>
      </w:r>
    </w:p>
    <w:p w14:paraId="1F8DC917" w14:textId="77777777" w:rsidR="00404606" w:rsidRPr="00D82584" w:rsidRDefault="00404606" w:rsidP="00354325">
      <w:pPr>
        <w:pStyle w:val="ListParagraph"/>
        <w:numPr>
          <w:ilvl w:val="0"/>
          <w:numId w:val="8"/>
        </w:numPr>
        <w:spacing w:after="120" w:line="276" w:lineRule="auto"/>
        <w:ind w:left="567"/>
        <w:rPr>
          <w:rFonts w:eastAsia="MS Mincho" w:cstheme="minorHAnsi"/>
          <w:sz w:val="20"/>
          <w:szCs w:val="20"/>
        </w:rPr>
      </w:pPr>
      <w:r w:rsidRPr="00D82584">
        <w:rPr>
          <w:rFonts w:eastAsia="MS Mincho" w:cstheme="minorHAnsi"/>
          <w:sz w:val="20"/>
          <w:szCs w:val="20"/>
        </w:rPr>
        <w:t>Frozen foods if not being used at once should be kept below -16°c.</w:t>
      </w:r>
    </w:p>
    <w:p w14:paraId="1D684489" w14:textId="77777777" w:rsidR="00404606" w:rsidRPr="00D82584" w:rsidRDefault="00404606" w:rsidP="00354325">
      <w:pPr>
        <w:pStyle w:val="ListParagraph"/>
        <w:numPr>
          <w:ilvl w:val="0"/>
          <w:numId w:val="8"/>
        </w:numPr>
        <w:spacing w:after="120" w:line="276" w:lineRule="auto"/>
        <w:ind w:left="567"/>
        <w:rPr>
          <w:rFonts w:eastAsia="MS Mincho" w:cstheme="minorHAnsi"/>
          <w:sz w:val="20"/>
          <w:szCs w:val="20"/>
        </w:rPr>
      </w:pPr>
      <w:r w:rsidRPr="00D82584">
        <w:rPr>
          <w:rFonts w:eastAsia="MS Mincho" w:cstheme="minorHAnsi"/>
          <w:sz w:val="20"/>
          <w:szCs w:val="20"/>
        </w:rPr>
        <w:lastRenderedPageBreak/>
        <w:t>Chilled foods ideally to be below 5°c.</w:t>
      </w:r>
    </w:p>
    <w:p w14:paraId="4419F2B1" w14:textId="77777777" w:rsidR="00404606" w:rsidRPr="00D82584" w:rsidRDefault="00404606" w:rsidP="006C2F55">
      <w:pPr>
        <w:spacing w:line="276" w:lineRule="auto"/>
        <w:rPr>
          <w:rFonts w:eastAsia="MS Mincho" w:cstheme="minorHAnsi"/>
          <w:b/>
          <w:sz w:val="20"/>
          <w:szCs w:val="20"/>
        </w:rPr>
      </w:pPr>
      <w:r w:rsidRPr="00D82584">
        <w:rPr>
          <w:rFonts w:eastAsia="MS Mincho" w:cstheme="minorHAnsi"/>
          <w:b/>
          <w:sz w:val="20"/>
          <w:szCs w:val="20"/>
        </w:rPr>
        <w:t>3. Are y</w:t>
      </w:r>
      <w:r w:rsidR="006C2F55">
        <w:rPr>
          <w:rFonts w:eastAsia="MS Mincho" w:cstheme="minorHAnsi"/>
          <w:b/>
          <w:sz w:val="20"/>
          <w:szCs w:val="20"/>
        </w:rPr>
        <w:t>ou preparing food onsite? If so:</w:t>
      </w:r>
    </w:p>
    <w:p w14:paraId="32804F9C" w14:textId="77777777" w:rsidR="00404606" w:rsidRPr="006C2F55" w:rsidRDefault="00404606" w:rsidP="00354325">
      <w:pPr>
        <w:pStyle w:val="ListParagraph"/>
        <w:numPr>
          <w:ilvl w:val="0"/>
          <w:numId w:val="8"/>
        </w:numPr>
        <w:spacing w:after="120" w:line="276" w:lineRule="auto"/>
        <w:ind w:left="567"/>
        <w:rPr>
          <w:rFonts w:eastAsia="MS Mincho" w:cstheme="minorHAnsi"/>
          <w:sz w:val="20"/>
          <w:szCs w:val="20"/>
        </w:rPr>
      </w:pPr>
      <w:r w:rsidRPr="006C2F55">
        <w:rPr>
          <w:rFonts w:eastAsia="MS Mincho" w:cstheme="minorHAnsi"/>
          <w:sz w:val="20"/>
          <w:szCs w:val="20"/>
        </w:rPr>
        <w:t>You will need hot and cold water with separate facilities for hand washing and cleaning kitchen utensils.</w:t>
      </w:r>
    </w:p>
    <w:p w14:paraId="7F7AEF4E" w14:textId="77777777" w:rsidR="00404606" w:rsidRPr="006C2F55" w:rsidRDefault="00404606" w:rsidP="00354325">
      <w:pPr>
        <w:pStyle w:val="ListParagraph"/>
        <w:numPr>
          <w:ilvl w:val="0"/>
          <w:numId w:val="8"/>
        </w:numPr>
        <w:spacing w:after="120" w:line="276" w:lineRule="auto"/>
        <w:ind w:left="567"/>
        <w:rPr>
          <w:rFonts w:eastAsia="MS Mincho" w:cstheme="minorHAnsi"/>
          <w:sz w:val="20"/>
          <w:szCs w:val="20"/>
        </w:rPr>
      </w:pPr>
      <w:r w:rsidRPr="006C2F55">
        <w:rPr>
          <w:rFonts w:eastAsia="MS Mincho" w:cstheme="minorHAnsi"/>
          <w:sz w:val="20"/>
          <w:szCs w:val="20"/>
        </w:rPr>
        <w:t>What is the nature of the foods prepared? Do you need a fridge or freezer?</w:t>
      </w:r>
    </w:p>
    <w:p w14:paraId="2A3B8929" w14:textId="77777777" w:rsidR="00404606" w:rsidRPr="006C2F55" w:rsidRDefault="00404606" w:rsidP="00354325">
      <w:pPr>
        <w:pStyle w:val="ListParagraph"/>
        <w:numPr>
          <w:ilvl w:val="0"/>
          <w:numId w:val="8"/>
        </w:numPr>
        <w:spacing w:after="120" w:line="276" w:lineRule="auto"/>
        <w:ind w:left="567"/>
        <w:rPr>
          <w:rFonts w:eastAsia="MS Mincho" w:cstheme="minorHAnsi"/>
          <w:sz w:val="20"/>
          <w:szCs w:val="20"/>
        </w:rPr>
      </w:pPr>
      <w:r w:rsidRPr="006C2F55">
        <w:rPr>
          <w:rFonts w:eastAsia="MS Mincho" w:cstheme="minorHAnsi"/>
          <w:sz w:val="20"/>
          <w:szCs w:val="20"/>
        </w:rPr>
        <w:t>Are there facilities for washing and the preparation of foodstuffs?</w:t>
      </w:r>
    </w:p>
    <w:p w14:paraId="4909AD41" w14:textId="77777777" w:rsidR="00404606" w:rsidRPr="006C2F55" w:rsidRDefault="00404606" w:rsidP="00354325">
      <w:pPr>
        <w:pStyle w:val="ListParagraph"/>
        <w:numPr>
          <w:ilvl w:val="0"/>
          <w:numId w:val="8"/>
        </w:numPr>
        <w:spacing w:after="120" w:line="276" w:lineRule="auto"/>
        <w:ind w:left="567"/>
        <w:rPr>
          <w:rFonts w:eastAsia="MS Mincho" w:cstheme="minorHAnsi"/>
          <w:sz w:val="20"/>
          <w:szCs w:val="20"/>
        </w:rPr>
      </w:pPr>
      <w:r w:rsidRPr="006C2F55">
        <w:rPr>
          <w:rFonts w:eastAsia="MS Mincho" w:cstheme="minorHAnsi"/>
          <w:sz w:val="20"/>
          <w:szCs w:val="20"/>
        </w:rPr>
        <w:t>Is the preparation and serving area clean?</w:t>
      </w:r>
    </w:p>
    <w:p w14:paraId="13487BC5" w14:textId="77777777" w:rsidR="00404606" w:rsidRPr="006C2F55" w:rsidRDefault="00404606" w:rsidP="00354325">
      <w:pPr>
        <w:pStyle w:val="ListParagraph"/>
        <w:numPr>
          <w:ilvl w:val="0"/>
          <w:numId w:val="8"/>
        </w:numPr>
        <w:spacing w:after="120" w:line="276" w:lineRule="auto"/>
        <w:ind w:left="567"/>
        <w:rPr>
          <w:rFonts w:eastAsia="MS Mincho" w:cstheme="minorHAnsi"/>
          <w:sz w:val="20"/>
          <w:szCs w:val="20"/>
        </w:rPr>
      </w:pPr>
      <w:r w:rsidRPr="006C2F55">
        <w:rPr>
          <w:rFonts w:eastAsia="MS Mincho" w:cstheme="minorHAnsi"/>
          <w:sz w:val="20"/>
          <w:szCs w:val="20"/>
        </w:rPr>
        <w:t>Is there room for the separation of the food stuffs? Separate cooked foods from raw food.</w:t>
      </w:r>
    </w:p>
    <w:p w14:paraId="5EC0F048" w14:textId="77777777" w:rsidR="00404606" w:rsidRPr="00D82584" w:rsidRDefault="00404606" w:rsidP="00084670">
      <w:pPr>
        <w:spacing w:line="276" w:lineRule="auto"/>
        <w:rPr>
          <w:rFonts w:eastAsia="MS Mincho" w:cstheme="minorHAnsi"/>
          <w:b/>
          <w:sz w:val="20"/>
          <w:szCs w:val="20"/>
        </w:rPr>
      </w:pPr>
      <w:r w:rsidRPr="00D82584">
        <w:rPr>
          <w:rFonts w:eastAsia="MS Mincho" w:cstheme="minorHAnsi"/>
          <w:b/>
          <w:sz w:val="20"/>
          <w:szCs w:val="20"/>
        </w:rPr>
        <w:t>4. Protecting food from contamination</w:t>
      </w:r>
    </w:p>
    <w:p w14:paraId="2ACEF172" w14:textId="77777777" w:rsidR="00404606" w:rsidRPr="006C2F55" w:rsidRDefault="00404606" w:rsidP="00354325">
      <w:pPr>
        <w:pStyle w:val="ListParagraph"/>
        <w:numPr>
          <w:ilvl w:val="0"/>
          <w:numId w:val="8"/>
        </w:numPr>
        <w:spacing w:after="120" w:line="276" w:lineRule="auto"/>
        <w:ind w:left="567"/>
        <w:rPr>
          <w:rFonts w:eastAsia="MS Mincho" w:cstheme="minorHAnsi"/>
          <w:sz w:val="20"/>
          <w:szCs w:val="20"/>
        </w:rPr>
      </w:pPr>
      <w:r w:rsidRPr="006C2F55">
        <w:rPr>
          <w:rFonts w:eastAsia="MS Mincho" w:cstheme="minorHAnsi"/>
          <w:sz w:val="20"/>
          <w:szCs w:val="20"/>
        </w:rPr>
        <w:t>Keep food covered wherever possible.</w:t>
      </w:r>
    </w:p>
    <w:p w14:paraId="60115C7B" w14:textId="77777777" w:rsidR="00404606" w:rsidRPr="006C2F55" w:rsidRDefault="00404606" w:rsidP="00354325">
      <w:pPr>
        <w:pStyle w:val="ListParagraph"/>
        <w:numPr>
          <w:ilvl w:val="0"/>
          <w:numId w:val="8"/>
        </w:numPr>
        <w:spacing w:after="120" w:line="276" w:lineRule="auto"/>
        <w:ind w:left="567"/>
        <w:rPr>
          <w:rFonts w:eastAsia="MS Mincho" w:cstheme="minorHAnsi"/>
          <w:sz w:val="20"/>
          <w:szCs w:val="20"/>
        </w:rPr>
      </w:pPr>
      <w:r w:rsidRPr="006C2F55">
        <w:rPr>
          <w:rFonts w:eastAsia="MS Mincho" w:cstheme="minorHAnsi"/>
          <w:sz w:val="20"/>
          <w:szCs w:val="20"/>
        </w:rPr>
        <w:t>Do not use damaged or dirty equipment.</w:t>
      </w:r>
    </w:p>
    <w:p w14:paraId="1515D21F" w14:textId="77777777" w:rsidR="00404606" w:rsidRPr="006C2F55" w:rsidRDefault="00404606" w:rsidP="00354325">
      <w:pPr>
        <w:pStyle w:val="ListParagraph"/>
        <w:numPr>
          <w:ilvl w:val="0"/>
          <w:numId w:val="8"/>
        </w:numPr>
        <w:spacing w:after="120" w:line="276" w:lineRule="auto"/>
        <w:ind w:left="567"/>
        <w:rPr>
          <w:rFonts w:eastAsia="MS Mincho" w:cstheme="minorHAnsi"/>
          <w:sz w:val="20"/>
          <w:szCs w:val="20"/>
        </w:rPr>
      </w:pPr>
      <w:r w:rsidRPr="006C2F55">
        <w:rPr>
          <w:rFonts w:eastAsia="MS Mincho" w:cstheme="minorHAnsi"/>
          <w:sz w:val="20"/>
          <w:szCs w:val="20"/>
        </w:rPr>
        <w:t>Inspect all equipment before use.</w:t>
      </w:r>
    </w:p>
    <w:p w14:paraId="012AB746" w14:textId="77777777" w:rsidR="00404606" w:rsidRPr="006C2F55" w:rsidRDefault="00404606" w:rsidP="00354325">
      <w:pPr>
        <w:pStyle w:val="ListParagraph"/>
        <w:numPr>
          <w:ilvl w:val="0"/>
          <w:numId w:val="8"/>
        </w:numPr>
        <w:spacing w:after="120" w:line="276" w:lineRule="auto"/>
        <w:ind w:left="567"/>
        <w:rPr>
          <w:rFonts w:eastAsia="MS Mincho" w:cstheme="minorHAnsi"/>
          <w:sz w:val="20"/>
          <w:szCs w:val="20"/>
        </w:rPr>
      </w:pPr>
      <w:r w:rsidRPr="006C2F55">
        <w:rPr>
          <w:rFonts w:eastAsia="MS Mincho" w:cstheme="minorHAnsi"/>
          <w:sz w:val="20"/>
          <w:szCs w:val="20"/>
        </w:rPr>
        <w:t>Clean and sanitize with antibacterial spray all work surfaces before and after use.</w:t>
      </w:r>
    </w:p>
    <w:p w14:paraId="5EC59AE5" w14:textId="77777777" w:rsidR="00404606" w:rsidRPr="006C2F55" w:rsidRDefault="00404606" w:rsidP="00354325">
      <w:pPr>
        <w:pStyle w:val="ListParagraph"/>
        <w:numPr>
          <w:ilvl w:val="0"/>
          <w:numId w:val="8"/>
        </w:numPr>
        <w:spacing w:after="120" w:line="276" w:lineRule="auto"/>
        <w:ind w:left="567"/>
        <w:rPr>
          <w:rFonts w:eastAsia="MS Mincho" w:cstheme="minorHAnsi"/>
          <w:sz w:val="20"/>
          <w:szCs w:val="20"/>
        </w:rPr>
      </w:pPr>
      <w:r w:rsidRPr="006C2F55">
        <w:rPr>
          <w:rFonts w:eastAsia="MS Mincho" w:cstheme="minorHAnsi"/>
          <w:sz w:val="20"/>
          <w:szCs w:val="20"/>
        </w:rPr>
        <w:t>Sanitation can be achieved by using very hot water or a sterilizing agent.</w:t>
      </w:r>
    </w:p>
    <w:p w14:paraId="5DD4324F" w14:textId="77777777" w:rsidR="00404606" w:rsidRPr="006C2F55" w:rsidRDefault="00404606" w:rsidP="00354325">
      <w:pPr>
        <w:pStyle w:val="ListParagraph"/>
        <w:numPr>
          <w:ilvl w:val="0"/>
          <w:numId w:val="8"/>
        </w:numPr>
        <w:spacing w:after="120" w:line="276" w:lineRule="auto"/>
        <w:ind w:left="567"/>
        <w:rPr>
          <w:rFonts w:eastAsia="MS Mincho" w:cstheme="minorHAnsi"/>
          <w:sz w:val="20"/>
          <w:szCs w:val="20"/>
        </w:rPr>
      </w:pPr>
      <w:r w:rsidRPr="006C2F55">
        <w:rPr>
          <w:rFonts w:eastAsia="MS Mincho" w:cstheme="minorHAnsi"/>
          <w:sz w:val="20"/>
          <w:szCs w:val="20"/>
        </w:rPr>
        <w:t>Raw and cooked foods must be kept separate at all stages at of preparation.</w:t>
      </w:r>
    </w:p>
    <w:p w14:paraId="309AF451" w14:textId="77777777" w:rsidR="00404606" w:rsidRPr="006C2F55" w:rsidRDefault="00404606" w:rsidP="00354325">
      <w:pPr>
        <w:pStyle w:val="ListParagraph"/>
        <w:numPr>
          <w:ilvl w:val="0"/>
          <w:numId w:val="8"/>
        </w:numPr>
        <w:spacing w:after="120" w:line="276" w:lineRule="auto"/>
        <w:ind w:left="567"/>
        <w:rPr>
          <w:rFonts w:eastAsia="MS Mincho" w:cstheme="minorHAnsi"/>
          <w:sz w:val="20"/>
          <w:szCs w:val="20"/>
        </w:rPr>
      </w:pPr>
      <w:r w:rsidRPr="006C2F55">
        <w:rPr>
          <w:rFonts w:eastAsia="MS Mincho" w:cstheme="minorHAnsi"/>
          <w:sz w:val="20"/>
          <w:szCs w:val="20"/>
        </w:rPr>
        <w:t>Storage and distribution</w:t>
      </w:r>
      <w:r w:rsidR="00F371C1">
        <w:rPr>
          <w:rFonts w:eastAsia="MS Mincho" w:cstheme="minorHAnsi"/>
          <w:sz w:val="20"/>
          <w:szCs w:val="20"/>
        </w:rPr>
        <w:t>:</w:t>
      </w:r>
      <w:r w:rsidRPr="006C2F55">
        <w:rPr>
          <w:rFonts w:eastAsia="MS Mincho" w:cstheme="minorHAnsi"/>
          <w:sz w:val="20"/>
          <w:szCs w:val="20"/>
        </w:rPr>
        <w:t xml:space="preserve"> ideally the same equipment and work surfaces must not be used for raw and cooked foods.</w:t>
      </w:r>
    </w:p>
    <w:p w14:paraId="439B8551" w14:textId="77777777" w:rsidR="00404606" w:rsidRPr="006C2F55" w:rsidRDefault="00404606" w:rsidP="00354325">
      <w:pPr>
        <w:pStyle w:val="ListParagraph"/>
        <w:numPr>
          <w:ilvl w:val="0"/>
          <w:numId w:val="8"/>
        </w:numPr>
        <w:spacing w:after="120" w:line="276" w:lineRule="auto"/>
        <w:ind w:left="567"/>
        <w:rPr>
          <w:rFonts w:eastAsia="MS Mincho" w:cstheme="minorHAnsi"/>
          <w:sz w:val="20"/>
          <w:szCs w:val="20"/>
        </w:rPr>
      </w:pPr>
      <w:r w:rsidRPr="006C2F55">
        <w:rPr>
          <w:rFonts w:eastAsia="MS Mincho" w:cstheme="minorHAnsi"/>
          <w:sz w:val="20"/>
          <w:szCs w:val="20"/>
        </w:rPr>
        <w:t>Where this is unavoidable</w:t>
      </w:r>
      <w:r w:rsidR="00F371C1">
        <w:rPr>
          <w:rFonts w:eastAsia="MS Mincho" w:cstheme="minorHAnsi"/>
          <w:sz w:val="20"/>
          <w:szCs w:val="20"/>
        </w:rPr>
        <w:t>,</w:t>
      </w:r>
      <w:r w:rsidRPr="006C2F55">
        <w:rPr>
          <w:rFonts w:eastAsia="MS Mincho" w:cstheme="minorHAnsi"/>
          <w:sz w:val="20"/>
          <w:szCs w:val="20"/>
        </w:rPr>
        <w:t xml:space="preserve"> equipment and surfaces must be thoroughly washed and sanitized in</w:t>
      </w:r>
      <w:r w:rsidR="00F371C1">
        <w:rPr>
          <w:rFonts w:eastAsia="MS Mincho" w:cstheme="minorHAnsi"/>
          <w:sz w:val="20"/>
          <w:szCs w:val="20"/>
        </w:rPr>
        <w:t xml:space="preserve"> </w:t>
      </w:r>
      <w:r w:rsidRPr="006C2F55">
        <w:rPr>
          <w:rFonts w:eastAsia="MS Mincho" w:cstheme="minorHAnsi"/>
          <w:sz w:val="20"/>
          <w:szCs w:val="20"/>
        </w:rPr>
        <w:t>between uses.</w:t>
      </w:r>
    </w:p>
    <w:p w14:paraId="40564F9D" w14:textId="77777777" w:rsidR="00404606" w:rsidRPr="00D82584" w:rsidRDefault="00404606" w:rsidP="00084670">
      <w:pPr>
        <w:spacing w:line="276" w:lineRule="auto"/>
        <w:rPr>
          <w:rFonts w:eastAsia="MS Mincho" w:cstheme="minorHAnsi"/>
          <w:b/>
          <w:sz w:val="20"/>
          <w:szCs w:val="20"/>
        </w:rPr>
      </w:pPr>
      <w:r w:rsidRPr="00D82584">
        <w:rPr>
          <w:rFonts w:eastAsia="MS Mincho" w:cstheme="minorHAnsi"/>
          <w:b/>
          <w:sz w:val="20"/>
          <w:szCs w:val="20"/>
        </w:rPr>
        <w:t>5. Cooking of food.</w:t>
      </w:r>
    </w:p>
    <w:p w14:paraId="4A39160C" w14:textId="77777777" w:rsidR="00404606" w:rsidRPr="006C2F55" w:rsidRDefault="00404606" w:rsidP="00354325">
      <w:pPr>
        <w:pStyle w:val="ListParagraph"/>
        <w:numPr>
          <w:ilvl w:val="0"/>
          <w:numId w:val="8"/>
        </w:numPr>
        <w:spacing w:after="120" w:line="276" w:lineRule="auto"/>
        <w:ind w:left="567"/>
        <w:rPr>
          <w:rFonts w:eastAsia="MS Mincho" w:cstheme="minorHAnsi"/>
          <w:sz w:val="20"/>
          <w:szCs w:val="20"/>
        </w:rPr>
      </w:pPr>
      <w:r w:rsidRPr="006C2F55">
        <w:rPr>
          <w:rFonts w:eastAsia="MS Mincho" w:cstheme="minorHAnsi"/>
          <w:sz w:val="20"/>
          <w:szCs w:val="20"/>
        </w:rPr>
        <w:t>BBQ. Make sure burgers and sausages are cooked right through, i.e. not pink in the centre.</w:t>
      </w:r>
    </w:p>
    <w:p w14:paraId="0B0FA64D" w14:textId="77777777" w:rsidR="00404606" w:rsidRPr="006C2F55" w:rsidRDefault="00404606" w:rsidP="00354325">
      <w:pPr>
        <w:pStyle w:val="ListParagraph"/>
        <w:numPr>
          <w:ilvl w:val="0"/>
          <w:numId w:val="8"/>
        </w:numPr>
        <w:spacing w:after="120" w:line="276" w:lineRule="auto"/>
        <w:ind w:left="567"/>
        <w:rPr>
          <w:rFonts w:eastAsia="MS Mincho" w:cstheme="minorHAnsi"/>
          <w:sz w:val="20"/>
          <w:szCs w:val="20"/>
        </w:rPr>
      </w:pPr>
      <w:r w:rsidRPr="006C2F55">
        <w:rPr>
          <w:rFonts w:eastAsia="MS Mincho" w:cstheme="minorHAnsi"/>
          <w:sz w:val="20"/>
          <w:szCs w:val="20"/>
        </w:rPr>
        <w:t>Chicken must also be thoroughly cooked.</w:t>
      </w:r>
    </w:p>
    <w:p w14:paraId="726B8693" w14:textId="77777777" w:rsidR="00404606" w:rsidRPr="006C2F55" w:rsidRDefault="00404606" w:rsidP="00354325">
      <w:pPr>
        <w:pStyle w:val="ListParagraph"/>
        <w:numPr>
          <w:ilvl w:val="0"/>
          <w:numId w:val="8"/>
        </w:numPr>
        <w:spacing w:after="120" w:line="276" w:lineRule="auto"/>
        <w:ind w:left="567"/>
        <w:rPr>
          <w:rFonts w:eastAsia="MS Mincho" w:cstheme="minorHAnsi"/>
          <w:sz w:val="20"/>
          <w:szCs w:val="20"/>
        </w:rPr>
      </w:pPr>
      <w:r w:rsidRPr="006C2F55">
        <w:rPr>
          <w:rFonts w:eastAsia="MS Mincho" w:cstheme="minorHAnsi"/>
          <w:sz w:val="20"/>
          <w:szCs w:val="20"/>
        </w:rPr>
        <w:t>Cooking of meat and poultry in an oven should be cooked to a</w:t>
      </w:r>
      <w:r w:rsidR="00F371C1">
        <w:rPr>
          <w:rFonts w:eastAsia="MS Mincho" w:cstheme="minorHAnsi"/>
          <w:sz w:val="20"/>
          <w:szCs w:val="20"/>
        </w:rPr>
        <w:t>n</w:t>
      </w:r>
      <w:r w:rsidRPr="006C2F55">
        <w:rPr>
          <w:rFonts w:eastAsia="MS Mincho" w:cstheme="minorHAnsi"/>
          <w:sz w:val="20"/>
          <w:szCs w:val="20"/>
        </w:rPr>
        <w:t xml:space="preserve"> internal temperature of 72°c checked by way of </w:t>
      </w:r>
      <w:r w:rsidR="00F371C1">
        <w:rPr>
          <w:rFonts w:eastAsia="MS Mincho" w:cstheme="minorHAnsi"/>
          <w:sz w:val="20"/>
          <w:szCs w:val="20"/>
        </w:rPr>
        <w:t xml:space="preserve">a </w:t>
      </w:r>
      <w:r w:rsidRPr="006C2F55">
        <w:rPr>
          <w:rFonts w:eastAsia="MS Mincho" w:cstheme="minorHAnsi"/>
          <w:sz w:val="20"/>
          <w:szCs w:val="20"/>
        </w:rPr>
        <w:t>meat thermometer.</w:t>
      </w:r>
    </w:p>
    <w:p w14:paraId="2216B4DC" w14:textId="77777777" w:rsidR="00404606" w:rsidRPr="00084670" w:rsidRDefault="00404606" w:rsidP="00354325">
      <w:pPr>
        <w:pStyle w:val="ListParagraph"/>
        <w:numPr>
          <w:ilvl w:val="0"/>
          <w:numId w:val="8"/>
        </w:numPr>
        <w:spacing w:after="120" w:line="276" w:lineRule="auto"/>
        <w:ind w:left="567"/>
        <w:rPr>
          <w:rFonts w:eastAsia="MS Mincho" w:cstheme="minorHAnsi"/>
          <w:sz w:val="20"/>
          <w:szCs w:val="20"/>
        </w:rPr>
      </w:pPr>
      <w:r w:rsidRPr="006C2F55">
        <w:rPr>
          <w:rFonts w:eastAsia="MS Mincho" w:cstheme="minorHAnsi"/>
          <w:sz w:val="20"/>
          <w:szCs w:val="20"/>
        </w:rPr>
        <w:t>Be aware of any dietary requirements, make a note and keep this food in an allocated place away from main food stuffs.</w:t>
      </w:r>
    </w:p>
    <w:p w14:paraId="5C250E59" w14:textId="77777777" w:rsidR="00404606" w:rsidRPr="00084670" w:rsidRDefault="00404606" w:rsidP="00354325">
      <w:pPr>
        <w:pStyle w:val="ListParagraph"/>
        <w:numPr>
          <w:ilvl w:val="0"/>
          <w:numId w:val="8"/>
        </w:numPr>
        <w:spacing w:after="120" w:line="276" w:lineRule="auto"/>
        <w:ind w:left="567"/>
        <w:rPr>
          <w:rFonts w:eastAsia="MS Mincho" w:cstheme="minorHAnsi"/>
          <w:sz w:val="20"/>
          <w:szCs w:val="20"/>
        </w:rPr>
      </w:pPr>
      <w:r w:rsidRPr="00084670">
        <w:rPr>
          <w:rFonts w:eastAsia="MS Mincho" w:cstheme="minorHAnsi"/>
          <w:sz w:val="20"/>
          <w:szCs w:val="20"/>
        </w:rPr>
        <w:t>Be aware that the kitchen has hot liquids and surfaces. Any spillage should be cleaned immediately.</w:t>
      </w:r>
    </w:p>
    <w:p w14:paraId="14A44F8A" w14:textId="77777777" w:rsidR="00084670" w:rsidRDefault="00084670" w:rsidP="006D4597">
      <w:pPr>
        <w:spacing w:after="120" w:line="276" w:lineRule="auto"/>
        <w:rPr>
          <w:rFonts w:eastAsia="MS Mincho" w:cstheme="minorHAnsi"/>
          <w:b/>
          <w:sz w:val="20"/>
          <w:szCs w:val="20"/>
        </w:rPr>
      </w:pPr>
      <w:r>
        <w:rPr>
          <w:rFonts w:eastAsia="MS Mincho" w:cstheme="minorHAnsi"/>
          <w:b/>
          <w:sz w:val="20"/>
          <w:szCs w:val="20"/>
        </w:rPr>
        <w:br w:type="page"/>
      </w:r>
    </w:p>
    <w:p w14:paraId="7E8C277D" w14:textId="77777777" w:rsidR="00404606" w:rsidRPr="00D82584" w:rsidRDefault="00404606" w:rsidP="001E2F7B">
      <w:pPr>
        <w:spacing w:line="276" w:lineRule="auto"/>
        <w:jc w:val="center"/>
        <w:rPr>
          <w:rFonts w:cstheme="minorHAnsi"/>
          <w:sz w:val="20"/>
          <w:szCs w:val="20"/>
        </w:rPr>
      </w:pPr>
      <w:r w:rsidRPr="00D82584">
        <w:rPr>
          <w:rFonts w:eastAsia="MS Mincho" w:cstheme="minorHAnsi"/>
          <w:b/>
          <w:bCs/>
          <w:sz w:val="20"/>
          <w:szCs w:val="20"/>
        </w:rPr>
        <w:lastRenderedPageBreak/>
        <w:t>HIGH RISK FOODS</w:t>
      </w:r>
    </w:p>
    <w:tbl>
      <w:tblPr>
        <w:tblW w:w="7513" w:type="dxa"/>
        <w:tblInd w:w="-5" w:type="dxa"/>
        <w:tblLayout w:type="fixed"/>
        <w:tblCellMar>
          <w:left w:w="113" w:type="dxa"/>
        </w:tblCellMar>
        <w:tblLook w:val="0000" w:firstRow="0" w:lastRow="0" w:firstColumn="0" w:lastColumn="0" w:noHBand="0" w:noVBand="0"/>
      </w:tblPr>
      <w:tblGrid>
        <w:gridCol w:w="1701"/>
        <w:gridCol w:w="1560"/>
        <w:gridCol w:w="4252"/>
      </w:tblGrid>
      <w:tr w:rsidR="00404606" w:rsidRPr="001E2F7B" w14:paraId="315CBAD4" w14:textId="77777777" w:rsidTr="001E2F7B">
        <w:tc>
          <w:tcPr>
            <w:tcW w:w="1701" w:type="dxa"/>
            <w:tcBorders>
              <w:top w:val="single" w:sz="4" w:space="0" w:color="000000"/>
              <w:left w:val="single" w:sz="4" w:space="0" w:color="000000"/>
              <w:bottom w:val="single" w:sz="4" w:space="0" w:color="000000"/>
            </w:tcBorders>
            <w:shd w:val="clear" w:color="auto" w:fill="auto"/>
          </w:tcPr>
          <w:p w14:paraId="61D3D5C0" w14:textId="77777777" w:rsidR="00404606" w:rsidRPr="001E2F7B" w:rsidRDefault="00404606" w:rsidP="001E2F7B">
            <w:pPr>
              <w:pStyle w:val="PlainText"/>
              <w:rPr>
                <w:rFonts w:asciiTheme="minorHAnsi" w:eastAsia="Arial" w:hAnsiTheme="minorHAnsi" w:cstheme="minorHAnsi"/>
                <w:b/>
                <w:bCs/>
                <w:sz w:val="18"/>
                <w:szCs w:val="18"/>
              </w:rPr>
            </w:pPr>
            <w:r w:rsidRPr="001E2F7B">
              <w:rPr>
                <w:rFonts w:asciiTheme="minorHAnsi" w:eastAsia="MS Mincho" w:hAnsiTheme="minorHAnsi" w:cstheme="minorHAnsi"/>
                <w:b/>
                <w:bCs/>
                <w:sz w:val="18"/>
                <w:szCs w:val="18"/>
              </w:rPr>
              <w:t>FOOD TYPE</w:t>
            </w:r>
          </w:p>
        </w:tc>
        <w:tc>
          <w:tcPr>
            <w:tcW w:w="1560" w:type="dxa"/>
            <w:tcBorders>
              <w:top w:val="single" w:sz="4" w:space="0" w:color="000000"/>
              <w:left w:val="single" w:sz="4" w:space="0" w:color="000000"/>
              <w:bottom w:val="single" w:sz="4" w:space="0" w:color="000000"/>
            </w:tcBorders>
            <w:shd w:val="clear" w:color="auto" w:fill="auto"/>
          </w:tcPr>
          <w:p w14:paraId="16BC23F5" w14:textId="77777777" w:rsidR="00404606" w:rsidRPr="001E2F7B" w:rsidRDefault="00404606" w:rsidP="001E2F7B">
            <w:pPr>
              <w:pStyle w:val="PlainText"/>
              <w:rPr>
                <w:rFonts w:asciiTheme="minorHAnsi" w:eastAsia="Arial" w:hAnsiTheme="minorHAnsi" w:cstheme="minorHAnsi"/>
                <w:b/>
                <w:bCs/>
                <w:sz w:val="18"/>
                <w:szCs w:val="18"/>
              </w:rPr>
            </w:pPr>
            <w:r w:rsidRPr="001E2F7B">
              <w:rPr>
                <w:rFonts w:asciiTheme="minorHAnsi" w:eastAsia="MS Mincho" w:hAnsiTheme="minorHAnsi" w:cstheme="minorHAnsi"/>
                <w:b/>
                <w:bCs/>
                <w:sz w:val="18"/>
                <w:szCs w:val="18"/>
              </w:rPr>
              <w:t>BACTERIA</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4ABC357C" w14:textId="77777777" w:rsidR="00404606" w:rsidRPr="001E2F7B" w:rsidRDefault="006D4597"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b/>
                <w:bCs/>
                <w:sz w:val="18"/>
                <w:szCs w:val="18"/>
              </w:rPr>
              <w:t>P</w:t>
            </w:r>
            <w:r w:rsidR="00404606" w:rsidRPr="001E2F7B">
              <w:rPr>
                <w:rFonts w:asciiTheme="minorHAnsi" w:eastAsia="MS Mincho" w:hAnsiTheme="minorHAnsi" w:cstheme="minorHAnsi"/>
                <w:b/>
                <w:bCs/>
                <w:sz w:val="18"/>
                <w:szCs w:val="18"/>
              </w:rPr>
              <w:t>REVENTIONS</w:t>
            </w:r>
          </w:p>
        </w:tc>
      </w:tr>
      <w:tr w:rsidR="00404606" w:rsidRPr="001E2F7B" w14:paraId="438D3BF7" w14:textId="77777777" w:rsidTr="001E2F7B">
        <w:tc>
          <w:tcPr>
            <w:tcW w:w="1701" w:type="dxa"/>
            <w:tcBorders>
              <w:top w:val="single" w:sz="4" w:space="0" w:color="000000"/>
              <w:left w:val="single" w:sz="4" w:space="0" w:color="000000"/>
              <w:bottom w:val="single" w:sz="4" w:space="0" w:color="000000"/>
            </w:tcBorders>
            <w:shd w:val="clear" w:color="auto" w:fill="auto"/>
          </w:tcPr>
          <w:p w14:paraId="4D781641"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Ice Cream</w:t>
            </w:r>
          </w:p>
        </w:tc>
        <w:tc>
          <w:tcPr>
            <w:tcW w:w="1560" w:type="dxa"/>
            <w:tcBorders>
              <w:top w:val="single" w:sz="4" w:space="0" w:color="000000"/>
              <w:left w:val="single" w:sz="4" w:space="0" w:color="000000"/>
              <w:bottom w:val="single" w:sz="4" w:space="0" w:color="000000"/>
            </w:tcBorders>
            <w:shd w:val="clear" w:color="auto" w:fill="auto"/>
          </w:tcPr>
          <w:p w14:paraId="12FAA125"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Salmonella</w:t>
            </w:r>
          </w:p>
          <w:p w14:paraId="3404C0A4"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Staphylococcus Aure</w:t>
            </w:r>
            <w:r w:rsidR="001E2F7B" w:rsidRPr="001E2F7B">
              <w:rPr>
                <w:rFonts w:asciiTheme="minorHAnsi" w:eastAsia="MS Mincho" w:hAnsiTheme="minorHAnsi" w:cstheme="minorHAnsi"/>
                <w:sz w:val="18"/>
                <w:szCs w:val="18"/>
              </w:rPr>
              <w:t>us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355F0FE5"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Eat immediately or</w:t>
            </w:r>
            <w:r w:rsidR="006D4597" w:rsidRPr="001E2F7B">
              <w:rPr>
                <w:rFonts w:asciiTheme="minorHAnsi" w:eastAsia="MS Mincho" w:hAnsiTheme="minorHAnsi" w:cstheme="minorHAnsi"/>
                <w:sz w:val="18"/>
                <w:szCs w:val="18"/>
              </w:rPr>
              <w:t xml:space="preserve"> k</w:t>
            </w:r>
            <w:r w:rsidRPr="001E2F7B">
              <w:rPr>
                <w:rFonts w:asciiTheme="minorHAnsi" w:eastAsia="MS Mincho" w:hAnsiTheme="minorHAnsi" w:cstheme="minorHAnsi"/>
                <w:sz w:val="18"/>
                <w:szCs w:val="18"/>
              </w:rPr>
              <w:t>eep in freezer until required Keep in fridge/cool box for 1-2 hours</w:t>
            </w:r>
          </w:p>
          <w:p w14:paraId="1AF1A680" w14:textId="77777777" w:rsidR="00404606" w:rsidRPr="001E2F7B" w:rsidRDefault="00404606" w:rsidP="001E2F7B">
            <w:pPr>
              <w:pStyle w:val="PlainText"/>
              <w:rPr>
                <w:rFonts w:asciiTheme="minorHAnsi" w:eastAsia="MS Mincho" w:hAnsiTheme="minorHAnsi" w:cstheme="minorHAnsi"/>
                <w:b/>
                <w:sz w:val="18"/>
                <w:szCs w:val="18"/>
              </w:rPr>
            </w:pPr>
            <w:r w:rsidRPr="001E2F7B">
              <w:rPr>
                <w:rFonts w:asciiTheme="minorHAnsi" w:eastAsia="MS Mincho" w:hAnsiTheme="minorHAnsi" w:cstheme="minorHAnsi"/>
                <w:b/>
                <w:sz w:val="18"/>
                <w:szCs w:val="18"/>
              </w:rPr>
              <w:t>DO NOT REFREEZE ONCE DEFROSTED</w:t>
            </w:r>
          </w:p>
        </w:tc>
      </w:tr>
      <w:tr w:rsidR="00404606" w:rsidRPr="001E2F7B" w14:paraId="0D71F060" w14:textId="77777777" w:rsidTr="001E2F7B">
        <w:tc>
          <w:tcPr>
            <w:tcW w:w="1701" w:type="dxa"/>
            <w:tcBorders>
              <w:top w:val="single" w:sz="4" w:space="0" w:color="000000"/>
              <w:left w:val="single" w:sz="4" w:space="0" w:color="000000"/>
              <w:bottom w:val="single" w:sz="4" w:space="0" w:color="000000"/>
            </w:tcBorders>
            <w:shd w:val="clear" w:color="auto" w:fill="auto"/>
          </w:tcPr>
          <w:p w14:paraId="1C4246CD"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 xml:space="preserve">Cream/Yoghurt </w:t>
            </w:r>
          </w:p>
          <w:p w14:paraId="35A2F8AC"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Creamy Deserts</w:t>
            </w:r>
          </w:p>
        </w:tc>
        <w:tc>
          <w:tcPr>
            <w:tcW w:w="1560" w:type="dxa"/>
            <w:tcBorders>
              <w:top w:val="single" w:sz="4" w:space="0" w:color="000000"/>
              <w:left w:val="single" w:sz="4" w:space="0" w:color="000000"/>
              <w:bottom w:val="single" w:sz="4" w:space="0" w:color="000000"/>
            </w:tcBorders>
            <w:shd w:val="clear" w:color="auto" w:fill="auto"/>
          </w:tcPr>
          <w:p w14:paraId="482A9BED"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Salmonella</w:t>
            </w:r>
          </w:p>
          <w:p w14:paraId="25ACAAD7"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Staphylococcus Aureus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6C22C87A" w14:textId="77777777" w:rsidR="00404606" w:rsidRPr="001E2F7B" w:rsidRDefault="00404606" w:rsidP="00F371C1">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Keep chilled &amp; eat</w:t>
            </w:r>
            <w:r w:rsidR="00F371C1">
              <w:rPr>
                <w:rFonts w:asciiTheme="minorHAnsi" w:eastAsia="MS Mincho" w:hAnsiTheme="minorHAnsi" w:cstheme="minorHAnsi"/>
                <w:sz w:val="18"/>
                <w:szCs w:val="18"/>
              </w:rPr>
              <w:t xml:space="preserve"> </w:t>
            </w:r>
            <w:r w:rsidRPr="001E2F7B">
              <w:rPr>
                <w:rFonts w:asciiTheme="minorHAnsi" w:eastAsia="MS Mincho" w:hAnsiTheme="minorHAnsi" w:cstheme="minorHAnsi"/>
                <w:sz w:val="18"/>
                <w:szCs w:val="18"/>
              </w:rPr>
              <w:t>within 1-2 hours of purchase or store in cool box for maximum 24 hours</w:t>
            </w:r>
          </w:p>
        </w:tc>
      </w:tr>
      <w:tr w:rsidR="00404606" w:rsidRPr="001E2F7B" w14:paraId="4677A2F4" w14:textId="77777777" w:rsidTr="001E2F7B">
        <w:tc>
          <w:tcPr>
            <w:tcW w:w="1701" w:type="dxa"/>
            <w:tcBorders>
              <w:top w:val="single" w:sz="4" w:space="0" w:color="000000"/>
              <w:left w:val="single" w:sz="4" w:space="0" w:color="000000"/>
              <w:bottom w:val="single" w:sz="4" w:space="0" w:color="000000"/>
            </w:tcBorders>
            <w:shd w:val="clear" w:color="auto" w:fill="auto"/>
          </w:tcPr>
          <w:p w14:paraId="671F56AF"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Cooked Meat or Poultry</w:t>
            </w:r>
          </w:p>
        </w:tc>
        <w:tc>
          <w:tcPr>
            <w:tcW w:w="1560" w:type="dxa"/>
            <w:tcBorders>
              <w:top w:val="single" w:sz="4" w:space="0" w:color="000000"/>
              <w:left w:val="single" w:sz="4" w:space="0" w:color="000000"/>
              <w:bottom w:val="single" w:sz="4" w:space="0" w:color="000000"/>
            </w:tcBorders>
            <w:shd w:val="clear" w:color="auto" w:fill="auto"/>
          </w:tcPr>
          <w:p w14:paraId="384D602D"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Campylobacter</w:t>
            </w:r>
          </w:p>
          <w:p w14:paraId="0B6F67B5"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Salmonella</w:t>
            </w:r>
          </w:p>
          <w:p w14:paraId="4BEA3790" w14:textId="77777777" w:rsidR="00404606" w:rsidRPr="001E2F7B" w:rsidRDefault="00404606" w:rsidP="001E2F7B">
            <w:pPr>
              <w:pStyle w:val="PlainText"/>
              <w:rPr>
                <w:rFonts w:asciiTheme="minorHAnsi" w:eastAsia="MS Mincho" w:hAnsiTheme="minorHAnsi" w:cstheme="minorHAnsi"/>
                <w:sz w:val="18"/>
                <w:szCs w:val="18"/>
              </w:rPr>
            </w:pPr>
            <w:proofErr w:type="spellStart"/>
            <w:r w:rsidRPr="001E2F7B">
              <w:rPr>
                <w:rFonts w:asciiTheme="minorHAnsi" w:eastAsia="MS Mincho" w:hAnsiTheme="minorHAnsi" w:cstheme="minorHAnsi"/>
                <w:sz w:val="18"/>
                <w:szCs w:val="18"/>
              </w:rPr>
              <w:t>e.Coli</w:t>
            </w:r>
            <w:proofErr w:type="spellEnd"/>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73625A9D"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Always defrost before cooking. Ensure fully cooked</w:t>
            </w:r>
            <w:r w:rsidR="00F371C1">
              <w:rPr>
                <w:rFonts w:asciiTheme="minorHAnsi" w:eastAsia="MS Mincho" w:hAnsiTheme="minorHAnsi" w:cstheme="minorHAnsi"/>
                <w:sz w:val="18"/>
                <w:szCs w:val="18"/>
              </w:rPr>
              <w:t>.</w:t>
            </w:r>
          </w:p>
          <w:p w14:paraId="1F3B27EE"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Eat immediately or chill and store in fridge</w:t>
            </w:r>
          </w:p>
          <w:p w14:paraId="3B77A8B5" w14:textId="77777777" w:rsidR="00404606" w:rsidRPr="001E2F7B" w:rsidRDefault="00404606" w:rsidP="001E2F7B">
            <w:pPr>
              <w:pStyle w:val="PlainText"/>
              <w:rPr>
                <w:rFonts w:asciiTheme="minorHAnsi" w:eastAsia="MS Mincho" w:hAnsiTheme="minorHAnsi" w:cstheme="minorHAnsi"/>
                <w:b/>
                <w:bCs/>
                <w:sz w:val="18"/>
                <w:szCs w:val="18"/>
              </w:rPr>
            </w:pPr>
            <w:r w:rsidRPr="001E2F7B">
              <w:rPr>
                <w:rFonts w:asciiTheme="minorHAnsi" w:eastAsia="MS Mincho" w:hAnsiTheme="minorHAnsi" w:cstheme="minorHAnsi"/>
                <w:sz w:val="18"/>
                <w:szCs w:val="18"/>
              </w:rPr>
              <w:t>Eat within two days of cooking if kept at chilled temperature</w:t>
            </w:r>
          </w:p>
          <w:p w14:paraId="788FFA06"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b/>
                <w:bCs/>
                <w:sz w:val="18"/>
                <w:szCs w:val="18"/>
              </w:rPr>
              <w:t>MUST BE EATEN WITHIN 2 HOURS IF NOT CHILLED</w:t>
            </w:r>
          </w:p>
        </w:tc>
      </w:tr>
      <w:tr w:rsidR="00404606" w:rsidRPr="001E2F7B" w14:paraId="3C94E23B" w14:textId="77777777" w:rsidTr="001E2F7B">
        <w:tc>
          <w:tcPr>
            <w:tcW w:w="1701" w:type="dxa"/>
            <w:tcBorders>
              <w:top w:val="single" w:sz="4" w:space="0" w:color="000000"/>
              <w:left w:val="single" w:sz="4" w:space="0" w:color="000000"/>
              <w:bottom w:val="single" w:sz="4" w:space="0" w:color="000000"/>
            </w:tcBorders>
            <w:shd w:val="clear" w:color="auto" w:fill="auto"/>
          </w:tcPr>
          <w:p w14:paraId="76B33E55"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Cooked Meat products (i</w:t>
            </w:r>
            <w:r w:rsidR="00F371C1">
              <w:rPr>
                <w:rFonts w:asciiTheme="minorHAnsi" w:eastAsia="MS Mincho" w:hAnsiTheme="minorHAnsi" w:cstheme="minorHAnsi"/>
                <w:sz w:val="18"/>
                <w:szCs w:val="18"/>
              </w:rPr>
              <w:t>.</w:t>
            </w:r>
            <w:r w:rsidRPr="001E2F7B">
              <w:rPr>
                <w:rFonts w:asciiTheme="minorHAnsi" w:eastAsia="MS Mincho" w:hAnsiTheme="minorHAnsi" w:cstheme="minorHAnsi"/>
                <w:sz w:val="18"/>
                <w:szCs w:val="18"/>
              </w:rPr>
              <w:t>e</w:t>
            </w:r>
            <w:r w:rsidR="00F371C1">
              <w:rPr>
                <w:rFonts w:asciiTheme="minorHAnsi" w:eastAsia="MS Mincho" w:hAnsiTheme="minorHAnsi" w:cstheme="minorHAnsi"/>
                <w:sz w:val="18"/>
                <w:szCs w:val="18"/>
              </w:rPr>
              <w:t>.</w:t>
            </w:r>
            <w:r w:rsidRPr="001E2F7B">
              <w:rPr>
                <w:rFonts w:asciiTheme="minorHAnsi" w:eastAsia="MS Mincho" w:hAnsiTheme="minorHAnsi" w:cstheme="minorHAnsi"/>
                <w:sz w:val="18"/>
                <w:szCs w:val="18"/>
              </w:rPr>
              <w:t xml:space="preserve"> stew</w:t>
            </w:r>
            <w:r w:rsidR="00F371C1">
              <w:rPr>
                <w:rFonts w:asciiTheme="minorHAnsi" w:eastAsia="MS Mincho" w:hAnsiTheme="minorHAnsi" w:cstheme="minorHAnsi"/>
                <w:sz w:val="18"/>
                <w:szCs w:val="18"/>
              </w:rPr>
              <w:t>s</w:t>
            </w:r>
            <w:r w:rsidRPr="001E2F7B">
              <w:rPr>
                <w:rFonts w:asciiTheme="minorHAnsi" w:eastAsia="MS Mincho" w:hAnsiTheme="minorHAnsi" w:cstheme="minorHAnsi"/>
                <w:sz w:val="18"/>
                <w:szCs w:val="18"/>
              </w:rPr>
              <w:t>/soups and sauces)</w:t>
            </w:r>
          </w:p>
        </w:tc>
        <w:tc>
          <w:tcPr>
            <w:tcW w:w="1560" w:type="dxa"/>
            <w:tcBorders>
              <w:top w:val="single" w:sz="4" w:space="0" w:color="000000"/>
              <w:left w:val="single" w:sz="4" w:space="0" w:color="000000"/>
              <w:bottom w:val="single" w:sz="4" w:space="0" w:color="000000"/>
            </w:tcBorders>
            <w:shd w:val="clear" w:color="auto" w:fill="auto"/>
          </w:tcPr>
          <w:p w14:paraId="556B3EF6"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Campylobacter</w:t>
            </w:r>
          </w:p>
          <w:p w14:paraId="0E5B356B"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Salmonella</w:t>
            </w:r>
          </w:p>
          <w:p w14:paraId="5C1CF960" w14:textId="77777777" w:rsidR="00404606" w:rsidRPr="001E2F7B" w:rsidRDefault="00404606" w:rsidP="001E2F7B">
            <w:pPr>
              <w:pStyle w:val="PlainText"/>
              <w:rPr>
                <w:rFonts w:asciiTheme="minorHAnsi" w:eastAsia="MS Mincho" w:hAnsiTheme="minorHAnsi" w:cstheme="minorHAnsi"/>
                <w:sz w:val="18"/>
                <w:szCs w:val="18"/>
              </w:rPr>
            </w:pPr>
            <w:proofErr w:type="spellStart"/>
            <w:r w:rsidRPr="001E2F7B">
              <w:rPr>
                <w:rFonts w:asciiTheme="minorHAnsi" w:eastAsia="MS Mincho" w:hAnsiTheme="minorHAnsi" w:cstheme="minorHAnsi"/>
                <w:sz w:val="18"/>
                <w:szCs w:val="18"/>
              </w:rPr>
              <w:t>e.Coli</w:t>
            </w:r>
            <w:proofErr w:type="spellEnd"/>
          </w:p>
          <w:p w14:paraId="5E97B7DB"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Clostridium perfringens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7D75408B"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Eat immediately or cool to below 5°c</w:t>
            </w:r>
            <w:r w:rsidR="00F371C1">
              <w:rPr>
                <w:rFonts w:asciiTheme="minorHAnsi" w:eastAsia="MS Mincho" w:hAnsiTheme="minorHAnsi" w:cstheme="minorHAnsi"/>
                <w:sz w:val="18"/>
                <w:szCs w:val="18"/>
              </w:rPr>
              <w:t>.</w:t>
            </w:r>
          </w:p>
          <w:p w14:paraId="163A1B98"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When reheated should reach above 63°c</w:t>
            </w:r>
            <w:r w:rsidR="00F371C1">
              <w:rPr>
                <w:rFonts w:asciiTheme="minorHAnsi" w:eastAsia="MS Mincho" w:hAnsiTheme="minorHAnsi" w:cstheme="minorHAnsi"/>
                <w:sz w:val="18"/>
                <w:szCs w:val="18"/>
              </w:rPr>
              <w:t>.</w:t>
            </w:r>
          </w:p>
          <w:p w14:paraId="4E415CE0" w14:textId="77777777" w:rsidR="00404606" w:rsidRPr="001E2F7B" w:rsidRDefault="00404606" w:rsidP="001E2F7B">
            <w:pPr>
              <w:pStyle w:val="PlainText"/>
              <w:rPr>
                <w:rFonts w:asciiTheme="minorHAnsi" w:eastAsia="MS Mincho" w:hAnsiTheme="minorHAnsi" w:cstheme="minorHAnsi"/>
                <w:b/>
                <w:sz w:val="18"/>
                <w:szCs w:val="18"/>
              </w:rPr>
            </w:pPr>
            <w:r w:rsidRPr="001E2F7B">
              <w:rPr>
                <w:rFonts w:asciiTheme="minorHAnsi" w:eastAsia="MS Mincho" w:hAnsiTheme="minorHAnsi" w:cstheme="minorHAnsi"/>
                <w:b/>
                <w:sz w:val="18"/>
                <w:szCs w:val="18"/>
              </w:rPr>
              <w:t>DO NOT LEAVE IN PAN ON STOVE UNLESS</w:t>
            </w:r>
            <w:r w:rsidR="006D4597" w:rsidRPr="001E2F7B">
              <w:rPr>
                <w:rFonts w:asciiTheme="minorHAnsi" w:eastAsia="MS Mincho" w:hAnsiTheme="minorHAnsi" w:cstheme="minorHAnsi"/>
                <w:b/>
                <w:sz w:val="18"/>
                <w:szCs w:val="18"/>
              </w:rPr>
              <w:t xml:space="preserve"> HEAT REMAINS ON</w:t>
            </w:r>
          </w:p>
        </w:tc>
      </w:tr>
      <w:tr w:rsidR="00404606" w:rsidRPr="001E2F7B" w14:paraId="712ACED7" w14:textId="77777777" w:rsidTr="001E2F7B">
        <w:tc>
          <w:tcPr>
            <w:tcW w:w="1701" w:type="dxa"/>
            <w:tcBorders>
              <w:top w:val="single" w:sz="4" w:space="0" w:color="000000"/>
              <w:left w:val="single" w:sz="4" w:space="0" w:color="000000"/>
              <w:bottom w:val="single" w:sz="4" w:space="0" w:color="000000"/>
            </w:tcBorders>
            <w:shd w:val="clear" w:color="auto" w:fill="auto"/>
          </w:tcPr>
          <w:p w14:paraId="36B7B7A4"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Fresh Milk/Cream</w:t>
            </w:r>
          </w:p>
        </w:tc>
        <w:tc>
          <w:tcPr>
            <w:tcW w:w="1560" w:type="dxa"/>
            <w:tcBorders>
              <w:top w:val="single" w:sz="4" w:space="0" w:color="000000"/>
              <w:left w:val="single" w:sz="4" w:space="0" w:color="000000"/>
              <w:bottom w:val="single" w:sz="4" w:space="0" w:color="000000"/>
            </w:tcBorders>
            <w:shd w:val="clear" w:color="auto" w:fill="auto"/>
          </w:tcPr>
          <w:p w14:paraId="410CEFFC"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Salmonella Staphylococcus Aureus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285F757C"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 xml:space="preserve">Should always be kept at chilled temperature. </w:t>
            </w:r>
            <w:r w:rsidRPr="001E2F7B">
              <w:rPr>
                <w:rFonts w:asciiTheme="minorHAnsi" w:eastAsia="MS Mincho" w:hAnsiTheme="minorHAnsi" w:cstheme="minorHAnsi"/>
                <w:b/>
                <w:sz w:val="18"/>
                <w:szCs w:val="18"/>
              </w:rPr>
              <w:t>DO NOT LEAVE IN AMBIENT TEMPERATURES</w:t>
            </w:r>
          </w:p>
        </w:tc>
      </w:tr>
      <w:tr w:rsidR="00404606" w:rsidRPr="001E2F7B" w14:paraId="296247D9" w14:textId="77777777" w:rsidTr="001E2F7B">
        <w:tc>
          <w:tcPr>
            <w:tcW w:w="1701" w:type="dxa"/>
            <w:tcBorders>
              <w:top w:val="single" w:sz="4" w:space="0" w:color="000000"/>
              <w:left w:val="single" w:sz="4" w:space="0" w:color="000000"/>
              <w:bottom w:val="single" w:sz="4" w:space="0" w:color="000000"/>
            </w:tcBorders>
            <w:shd w:val="clear" w:color="auto" w:fill="auto"/>
          </w:tcPr>
          <w:p w14:paraId="124E022C"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Seafood</w:t>
            </w:r>
          </w:p>
        </w:tc>
        <w:tc>
          <w:tcPr>
            <w:tcW w:w="1560" w:type="dxa"/>
            <w:tcBorders>
              <w:top w:val="single" w:sz="4" w:space="0" w:color="000000"/>
              <w:left w:val="single" w:sz="4" w:space="0" w:color="000000"/>
              <w:bottom w:val="single" w:sz="4" w:space="0" w:color="000000"/>
            </w:tcBorders>
            <w:shd w:val="clear" w:color="auto" w:fill="auto"/>
          </w:tcPr>
          <w:p w14:paraId="55B61365" w14:textId="77777777" w:rsidR="00404606" w:rsidRPr="001E2F7B" w:rsidRDefault="006D4597"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Scombroid toxin</w:t>
            </w:r>
            <w:r w:rsidR="00404606" w:rsidRPr="001E2F7B">
              <w:rPr>
                <w:rFonts w:asciiTheme="minorHAnsi" w:eastAsia="MS Mincho" w:hAnsiTheme="minorHAnsi" w:cstheme="minorHAnsi"/>
                <w:sz w:val="18"/>
                <w:szCs w:val="18"/>
              </w:rPr>
              <w:t xml:space="preserve"> </w:t>
            </w:r>
            <w:r w:rsidR="001E2F7B">
              <w:rPr>
                <w:rFonts w:asciiTheme="minorHAnsi" w:eastAsia="MS Mincho" w:hAnsiTheme="minorHAnsi" w:cstheme="minorHAnsi"/>
                <w:sz w:val="18"/>
                <w:szCs w:val="18"/>
              </w:rPr>
              <w:t>(</w:t>
            </w:r>
            <w:r w:rsidR="00404606" w:rsidRPr="001E2F7B">
              <w:rPr>
                <w:rFonts w:asciiTheme="minorHAnsi" w:eastAsia="MS Mincho" w:hAnsiTheme="minorHAnsi" w:cstheme="minorHAnsi"/>
                <w:sz w:val="18"/>
                <w:szCs w:val="18"/>
              </w:rPr>
              <w:t xml:space="preserve">Temperature control </w:t>
            </w:r>
            <w:r w:rsidRPr="001E2F7B">
              <w:rPr>
                <w:rFonts w:asciiTheme="minorHAnsi" w:eastAsia="MS Mincho" w:hAnsiTheme="minorHAnsi" w:cstheme="minorHAnsi"/>
                <w:sz w:val="18"/>
                <w:szCs w:val="18"/>
              </w:rPr>
              <w:t>is very important to avoid this</w:t>
            </w:r>
            <w:r w:rsidR="001E2F7B">
              <w:rPr>
                <w:rFonts w:asciiTheme="minorHAnsi" w:eastAsia="MS Mincho" w:hAnsiTheme="minorHAnsi" w:cstheme="minorHAnsi"/>
                <w:sz w:val="18"/>
                <w:szCs w:val="18"/>
              </w:rPr>
              <w:t>)</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4512F97C"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Must be kept chilled before cooking or eating</w:t>
            </w:r>
          </w:p>
          <w:p w14:paraId="03F9E431"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Ensure that the fish is fully cooked</w:t>
            </w:r>
            <w:r w:rsidR="006D4597" w:rsidRPr="001E2F7B">
              <w:rPr>
                <w:rFonts w:asciiTheme="minorHAnsi" w:eastAsia="MS Mincho" w:hAnsiTheme="minorHAnsi" w:cstheme="minorHAnsi"/>
                <w:sz w:val="18"/>
                <w:szCs w:val="18"/>
              </w:rPr>
              <w:t xml:space="preserve">. </w:t>
            </w:r>
          </w:p>
          <w:p w14:paraId="24B3CC9F"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Fish can be cooked from frozen but ensure fully cooked in the centre</w:t>
            </w:r>
            <w:r w:rsidR="00F371C1">
              <w:rPr>
                <w:rFonts w:asciiTheme="minorHAnsi" w:eastAsia="MS Mincho" w:hAnsiTheme="minorHAnsi" w:cstheme="minorHAnsi"/>
                <w:sz w:val="18"/>
                <w:szCs w:val="18"/>
              </w:rPr>
              <w:t>.</w:t>
            </w:r>
          </w:p>
          <w:p w14:paraId="20BDB8AB"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Shellfish must be kept fully chilled</w:t>
            </w:r>
          </w:p>
        </w:tc>
      </w:tr>
      <w:tr w:rsidR="00404606" w:rsidRPr="001E2F7B" w14:paraId="5990B16D" w14:textId="77777777" w:rsidTr="001E2F7B">
        <w:tc>
          <w:tcPr>
            <w:tcW w:w="1701" w:type="dxa"/>
            <w:tcBorders>
              <w:top w:val="single" w:sz="4" w:space="0" w:color="000000"/>
              <w:left w:val="single" w:sz="4" w:space="0" w:color="000000"/>
              <w:bottom w:val="single" w:sz="4" w:space="0" w:color="000000"/>
            </w:tcBorders>
            <w:shd w:val="clear" w:color="auto" w:fill="auto"/>
          </w:tcPr>
          <w:p w14:paraId="3A6B0D80" w14:textId="77777777" w:rsidR="00404606" w:rsidRPr="001E2F7B" w:rsidRDefault="006D4597"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Cooked Rice/Pasta</w:t>
            </w:r>
          </w:p>
        </w:tc>
        <w:tc>
          <w:tcPr>
            <w:tcW w:w="1560" w:type="dxa"/>
            <w:tcBorders>
              <w:top w:val="single" w:sz="4" w:space="0" w:color="000000"/>
              <w:left w:val="single" w:sz="4" w:space="0" w:color="000000"/>
              <w:bottom w:val="single" w:sz="4" w:space="0" w:color="000000"/>
            </w:tcBorders>
            <w:shd w:val="clear" w:color="auto" w:fill="auto"/>
          </w:tcPr>
          <w:p w14:paraId="37F1ADC9"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Bacillus cereus</w:t>
            </w:r>
          </w:p>
          <w:p w14:paraId="4DA4BA08" w14:textId="77777777" w:rsidR="00404606" w:rsidRPr="001E2F7B" w:rsidRDefault="00404606" w:rsidP="001E2F7B">
            <w:pPr>
              <w:pStyle w:val="PlainText"/>
              <w:rPr>
                <w:rFonts w:asciiTheme="minorHAnsi" w:eastAsia="MS Mincho" w:hAnsiTheme="minorHAnsi" w:cstheme="minorHAnsi"/>
                <w:sz w:val="18"/>
                <w:szCs w:val="18"/>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43819FB8"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 xml:space="preserve">Rice/pasta </w:t>
            </w:r>
            <w:r w:rsidR="00F371C1">
              <w:rPr>
                <w:rFonts w:asciiTheme="minorHAnsi" w:eastAsia="MS Mincho" w:hAnsiTheme="minorHAnsi" w:cstheme="minorHAnsi"/>
                <w:sz w:val="18"/>
                <w:szCs w:val="18"/>
              </w:rPr>
              <w:t xml:space="preserve">is very low risk </w:t>
            </w:r>
            <w:r w:rsidRPr="001E2F7B">
              <w:rPr>
                <w:rFonts w:asciiTheme="minorHAnsi" w:eastAsia="MS Mincho" w:hAnsiTheme="minorHAnsi" w:cstheme="minorHAnsi"/>
                <w:sz w:val="18"/>
                <w:szCs w:val="18"/>
              </w:rPr>
              <w:t>before cooking but once cooked becomes high risk</w:t>
            </w:r>
          </w:p>
          <w:p w14:paraId="5ED93560"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Eat as soon as cooked or chill &amp; reheat to 70°c or above</w:t>
            </w:r>
          </w:p>
          <w:p w14:paraId="4DE1946B"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Chill rapidly in cold water</w:t>
            </w:r>
          </w:p>
          <w:p w14:paraId="62079FF7" w14:textId="77777777" w:rsidR="00404606" w:rsidRPr="001E2F7B" w:rsidRDefault="006D4597" w:rsidP="001E2F7B">
            <w:pPr>
              <w:pStyle w:val="PlainText"/>
              <w:rPr>
                <w:rFonts w:asciiTheme="minorHAnsi" w:eastAsia="MS Mincho" w:hAnsiTheme="minorHAnsi" w:cstheme="minorHAnsi"/>
                <w:b/>
                <w:sz w:val="18"/>
                <w:szCs w:val="18"/>
              </w:rPr>
            </w:pPr>
            <w:r w:rsidRPr="001E2F7B">
              <w:rPr>
                <w:rFonts w:asciiTheme="minorHAnsi" w:eastAsia="MS Mincho" w:hAnsiTheme="minorHAnsi" w:cstheme="minorHAnsi"/>
                <w:b/>
                <w:sz w:val="18"/>
                <w:szCs w:val="18"/>
              </w:rPr>
              <w:t>DO NOT LEAVE TO CHILL</w:t>
            </w:r>
          </w:p>
        </w:tc>
      </w:tr>
      <w:tr w:rsidR="00404606" w:rsidRPr="001E2F7B" w14:paraId="5548B91F" w14:textId="77777777" w:rsidTr="001E2F7B">
        <w:tc>
          <w:tcPr>
            <w:tcW w:w="1701" w:type="dxa"/>
            <w:tcBorders>
              <w:top w:val="single" w:sz="4" w:space="0" w:color="000000"/>
              <w:left w:val="single" w:sz="4" w:space="0" w:color="000000"/>
              <w:bottom w:val="single" w:sz="4" w:space="0" w:color="000000"/>
            </w:tcBorders>
            <w:shd w:val="clear" w:color="auto" w:fill="auto"/>
          </w:tcPr>
          <w:p w14:paraId="1EF3959D"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Vegetables/Salads</w:t>
            </w:r>
          </w:p>
        </w:tc>
        <w:tc>
          <w:tcPr>
            <w:tcW w:w="1560" w:type="dxa"/>
            <w:tcBorders>
              <w:top w:val="single" w:sz="4" w:space="0" w:color="000000"/>
              <w:left w:val="single" w:sz="4" w:space="0" w:color="000000"/>
              <w:bottom w:val="single" w:sz="4" w:space="0" w:color="000000"/>
            </w:tcBorders>
            <w:shd w:val="clear" w:color="auto" w:fill="auto"/>
          </w:tcPr>
          <w:p w14:paraId="01BF7AE9" w14:textId="77777777" w:rsidR="00404606" w:rsidRPr="001E2F7B" w:rsidRDefault="006D4597"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E.coli</w:t>
            </w:r>
          </w:p>
          <w:p w14:paraId="29DAEC13"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Listeria Shigella</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4E9F6DEB" w14:textId="77777777" w:rsidR="00404606" w:rsidRPr="001E2F7B" w:rsidRDefault="00404606" w:rsidP="00F371C1">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Salads and vegetables must be washed well to remove any dirt</w:t>
            </w:r>
            <w:r w:rsidR="00F371C1">
              <w:rPr>
                <w:rFonts w:asciiTheme="minorHAnsi" w:eastAsia="MS Mincho" w:hAnsiTheme="minorHAnsi" w:cstheme="minorHAnsi"/>
                <w:sz w:val="18"/>
                <w:szCs w:val="18"/>
              </w:rPr>
              <w:t>.</w:t>
            </w:r>
            <w:r w:rsidRPr="001E2F7B">
              <w:rPr>
                <w:rFonts w:asciiTheme="minorHAnsi" w:eastAsia="MS Mincho" w:hAnsiTheme="minorHAnsi" w:cstheme="minorHAnsi"/>
                <w:sz w:val="18"/>
                <w:szCs w:val="18"/>
              </w:rPr>
              <w:t xml:space="preserve"> Peeling and re-washing will also help to </w:t>
            </w:r>
            <w:proofErr w:type="spellStart"/>
            <w:r w:rsidRPr="001E2F7B">
              <w:rPr>
                <w:rFonts w:asciiTheme="minorHAnsi" w:eastAsia="MS Mincho" w:hAnsiTheme="minorHAnsi" w:cstheme="minorHAnsi"/>
                <w:sz w:val="18"/>
                <w:szCs w:val="18"/>
              </w:rPr>
              <w:t>minimise</w:t>
            </w:r>
            <w:proofErr w:type="spellEnd"/>
            <w:r w:rsidRPr="001E2F7B">
              <w:rPr>
                <w:rFonts w:asciiTheme="minorHAnsi" w:eastAsia="MS Mincho" w:hAnsiTheme="minorHAnsi" w:cstheme="minorHAnsi"/>
                <w:sz w:val="18"/>
                <w:szCs w:val="18"/>
              </w:rPr>
              <w:t xml:space="preserve"> any risk</w:t>
            </w:r>
            <w:r w:rsidR="00F371C1">
              <w:rPr>
                <w:rFonts w:asciiTheme="minorHAnsi" w:eastAsia="MS Mincho" w:hAnsiTheme="minorHAnsi" w:cstheme="minorHAnsi"/>
                <w:sz w:val="18"/>
                <w:szCs w:val="18"/>
              </w:rPr>
              <w:t>.</w:t>
            </w:r>
            <w:r w:rsidRPr="001E2F7B">
              <w:rPr>
                <w:rFonts w:asciiTheme="minorHAnsi" w:eastAsia="MS Mincho" w:hAnsiTheme="minorHAnsi" w:cstheme="minorHAnsi"/>
                <w:sz w:val="18"/>
                <w:szCs w:val="18"/>
              </w:rPr>
              <w:t xml:space="preserve"> </w:t>
            </w:r>
            <w:r w:rsidR="00F371C1">
              <w:rPr>
                <w:rFonts w:asciiTheme="minorHAnsi" w:eastAsia="MS Mincho" w:hAnsiTheme="minorHAnsi" w:cstheme="minorHAnsi"/>
                <w:sz w:val="18"/>
                <w:szCs w:val="18"/>
              </w:rPr>
              <w:t>C</w:t>
            </w:r>
            <w:r w:rsidRPr="001E2F7B">
              <w:rPr>
                <w:rFonts w:asciiTheme="minorHAnsi" w:eastAsia="MS Mincho" w:hAnsiTheme="minorHAnsi" w:cstheme="minorHAnsi"/>
                <w:sz w:val="18"/>
                <w:szCs w:val="18"/>
              </w:rPr>
              <w:t>ooking veget</w:t>
            </w:r>
            <w:r w:rsidR="006D4597" w:rsidRPr="001E2F7B">
              <w:rPr>
                <w:rFonts w:asciiTheme="minorHAnsi" w:eastAsia="MS Mincho" w:hAnsiTheme="minorHAnsi" w:cstheme="minorHAnsi"/>
                <w:sz w:val="18"/>
                <w:szCs w:val="18"/>
              </w:rPr>
              <w:t>ables will destroy the bacteria</w:t>
            </w:r>
          </w:p>
        </w:tc>
      </w:tr>
      <w:tr w:rsidR="00404606" w:rsidRPr="001E2F7B" w14:paraId="15EA6937" w14:textId="77777777" w:rsidTr="001E2F7B">
        <w:tc>
          <w:tcPr>
            <w:tcW w:w="1701" w:type="dxa"/>
            <w:tcBorders>
              <w:top w:val="single" w:sz="4" w:space="0" w:color="000000"/>
              <w:left w:val="single" w:sz="4" w:space="0" w:color="000000"/>
              <w:bottom w:val="single" w:sz="4" w:space="0" w:color="000000"/>
            </w:tcBorders>
            <w:shd w:val="clear" w:color="auto" w:fill="auto"/>
          </w:tcPr>
          <w:p w14:paraId="61F2B18D"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Tins (these products</w:t>
            </w:r>
            <w:r w:rsidR="006D4597" w:rsidRPr="001E2F7B">
              <w:rPr>
                <w:rFonts w:asciiTheme="minorHAnsi" w:eastAsia="MS Mincho" w:hAnsiTheme="minorHAnsi" w:cstheme="minorHAnsi"/>
                <w:sz w:val="18"/>
                <w:szCs w:val="18"/>
              </w:rPr>
              <w:t xml:space="preserve"> have a botulinum. Cook at 121°c for 3 mins)</w:t>
            </w:r>
          </w:p>
        </w:tc>
        <w:tc>
          <w:tcPr>
            <w:tcW w:w="1560" w:type="dxa"/>
            <w:tcBorders>
              <w:top w:val="single" w:sz="4" w:space="0" w:color="000000"/>
              <w:left w:val="single" w:sz="4" w:space="0" w:color="000000"/>
              <w:bottom w:val="single" w:sz="4" w:space="0" w:color="000000"/>
            </w:tcBorders>
            <w:shd w:val="clear" w:color="auto" w:fill="auto"/>
          </w:tcPr>
          <w:p w14:paraId="36925F84" w14:textId="77777777" w:rsidR="00404606" w:rsidRPr="001E2F7B" w:rsidRDefault="006D4597"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Clo</w:t>
            </w:r>
            <w:r w:rsidR="00404606" w:rsidRPr="001E2F7B">
              <w:rPr>
                <w:rFonts w:asciiTheme="minorHAnsi" w:eastAsia="MS Mincho" w:hAnsiTheme="minorHAnsi" w:cstheme="minorHAnsi"/>
                <w:sz w:val="18"/>
                <w:szCs w:val="18"/>
              </w:rPr>
              <w:t>stridium Botulinum</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28671702"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Damaged, blown or leaking cans should never be used - dispose of them</w:t>
            </w:r>
          </w:p>
        </w:tc>
      </w:tr>
      <w:tr w:rsidR="00404606" w:rsidRPr="001E2F7B" w14:paraId="73FC8D34" w14:textId="77777777" w:rsidTr="001E2F7B">
        <w:tc>
          <w:tcPr>
            <w:tcW w:w="1701" w:type="dxa"/>
            <w:tcBorders>
              <w:top w:val="single" w:sz="4" w:space="0" w:color="000000"/>
              <w:left w:val="single" w:sz="4" w:space="0" w:color="000000"/>
              <w:bottom w:val="single" w:sz="4" w:space="0" w:color="000000"/>
            </w:tcBorders>
            <w:shd w:val="clear" w:color="auto" w:fill="auto"/>
          </w:tcPr>
          <w:p w14:paraId="5CD33361"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Cooked Eggs</w:t>
            </w:r>
          </w:p>
        </w:tc>
        <w:tc>
          <w:tcPr>
            <w:tcW w:w="1560" w:type="dxa"/>
            <w:tcBorders>
              <w:top w:val="single" w:sz="4" w:space="0" w:color="000000"/>
              <w:left w:val="single" w:sz="4" w:space="0" w:color="000000"/>
              <w:bottom w:val="single" w:sz="4" w:space="0" w:color="000000"/>
            </w:tcBorders>
            <w:shd w:val="clear" w:color="auto" w:fill="auto"/>
          </w:tcPr>
          <w:p w14:paraId="2D66E642"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Salmonella</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5F9C3988"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Eat eggs whilst hot or hard boiled</w:t>
            </w:r>
          </w:p>
          <w:p w14:paraId="07580228" w14:textId="77777777" w:rsidR="00404606" w:rsidRPr="001E2F7B" w:rsidRDefault="00404606" w:rsidP="001E2F7B">
            <w:pPr>
              <w:pStyle w:val="PlainText"/>
              <w:rPr>
                <w:rFonts w:asciiTheme="minorHAnsi" w:eastAsia="MS Mincho" w:hAnsiTheme="minorHAnsi" w:cstheme="minorHAnsi"/>
                <w:sz w:val="18"/>
                <w:szCs w:val="18"/>
              </w:rPr>
            </w:pPr>
            <w:r w:rsidRPr="001E2F7B">
              <w:rPr>
                <w:rFonts w:asciiTheme="minorHAnsi" w:eastAsia="MS Mincho" w:hAnsiTheme="minorHAnsi" w:cstheme="minorHAnsi"/>
                <w:sz w:val="18"/>
                <w:szCs w:val="18"/>
              </w:rPr>
              <w:t>Chill rapidly and keep chilled before eating</w:t>
            </w:r>
          </w:p>
          <w:p w14:paraId="565773A6" w14:textId="77777777" w:rsidR="00404606" w:rsidRPr="001E2F7B" w:rsidRDefault="00404606" w:rsidP="001E2F7B">
            <w:pPr>
              <w:pStyle w:val="PlainText"/>
              <w:rPr>
                <w:rFonts w:asciiTheme="minorHAnsi" w:eastAsia="MS Mincho" w:hAnsiTheme="minorHAnsi" w:cstheme="minorHAnsi"/>
                <w:b/>
                <w:sz w:val="18"/>
                <w:szCs w:val="18"/>
              </w:rPr>
            </w:pPr>
            <w:r w:rsidRPr="001E2F7B">
              <w:rPr>
                <w:rFonts w:asciiTheme="minorHAnsi" w:eastAsia="MS Mincho" w:hAnsiTheme="minorHAnsi" w:cstheme="minorHAnsi"/>
                <w:b/>
                <w:sz w:val="18"/>
                <w:szCs w:val="18"/>
              </w:rPr>
              <w:t>ALWAYS WAS</w:t>
            </w:r>
            <w:r w:rsidR="006D4597" w:rsidRPr="001E2F7B">
              <w:rPr>
                <w:rFonts w:asciiTheme="minorHAnsi" w:eastAsia="MS Mincho" w:hAnsiTheme="minorHAnsi" w:cstheme="minorHAnsi"/>
                <w:b/>
                <w:sz w:val="18"/>
                <w:szCs w:val="18"/>
              </w:rPr>
              <w:t>H HANDS AFTER HANDLING RAW EGGS</w:t>
            </w:r>
          </w:p>
        </w:tc>
      </w:tr>
    </w:tbl>
    <w:p w14:paraId="3AC2054B" w14:textId="77777777" w:rsidR="00404606" w:rsidRPr="00D82584" w:rsidRDefault="00404606" w:rsidP="006C2F55">
      <w:pPr>
        <w:pStyle w:val="Caption1"/>
        <w:spacing w:after="120" w:line="276" w:lineRule="auto"/>
        <w:rPr>
          <w:rFonts w:asciiTheme="minorHAnsi" w:hAnsiTheme="minorHAnsi" w:cstheme="minorHAnsi"/>
        </w:rPr>
      </w:pPr>
    </w:p>
    <w:sectPr w:rsidR="00404606" w:rsidRPr="00D82584" w:rsidSect="00FE2CC8">
      <w:headerReference w:type="default" r:id="rId11"/>
      <w:footerReference w:type="default" r:id="rId12"/>
      <w:footerReference w:type="first" r:id="rId13"/>
      <w:footnotePr>
        <w:pos w:val="beneathText"/>
      </w:footnotePr>
      <w:pgSz w:w="8391" w:h="11907" w:code="11"/>
      <w:pgMar w:top="568" w:right="567" w:bottom="426" w:left="567" w:header="426" w:footer="7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9E53F0" w14:textId="77777777" w:rsidR="00EE4D70" w:rsidRDefault="00EE4D70" w:rsidP="00A14F64">
      <w:r>
        <w:separator/>
      </w:r>
    </w:p>
  </w:endnote>
  <w:endnote w:type="continuationSeparator" w:id="0">
    <w:p w14:paraId="363B2F2D" w14:textId="77777777" w:rsidR="00EE4D70" w:rsidRDefault="00EE4D70" w:rsidP="00A14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umanst521 BT">
    <w:altName w:val="Arial"/>
    <w:panose1 w:val="020B0602020204020204"/>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2110958371"/>
      <w:docPartObj>
        <w:docPartGallery w:val="Page Numbers (Bottom of Page)"/>
        <w:docPartUnique/>
      </w:docPartObj>
    </w:sdtPr>
    <w:sdtEndPr>
      <w:rPr>
        <w:noProof/>
      </w:rPr>
    </w:sdtEndPr>
    <w:sdtContent>
      <w:p w14:paraId="0BBC74D0" w14:textId="77777777" w:rsidR="000913F3" w:rsidRPr="00A14F64" w:rsidRDefault="000913F3" w:rsidP="00476773">
        <w:pPr>
          <w:pStyle w:val="Footer"/>
          <w:tabs>
            <w:tab w:val="clear" w:pos="4513"/>
            <w:tab w:val="center" w:pos="3686"/>
            <w:tab w:val="right" w:pos="7230"/>
          </w:tabs>
          <w:rPr>
            <w:sz w:val="20"/>
            <w:szCs w:val="20"/>
          </w:rPr>
        </w:pPr>
        <w:r>
          <w:rPr>
            <w:sz w:val="20"/>
            <w:szCs w:val="20"/>
          </w:rPr>
          <w:tab/>
          <w:t>P</w:t>
        </w:r>
        <w:r w:rsidRPr="00A14F64">
          <w:rPr>
            <w:sz w:val="20"/>
            <w:szCs w:val="20"/>
          </w:rPr>
          <w:t xml:space="preserve">age </w:t>
        </w:r>
        <w:r w:rsidRPr="00A14F64">
          <w:rPr>
            <w:sz w:val="20"/>
            <w:szCs w:val="20"/>
          </w:rPr>
          <w:fldChar w:fldCharType="begin"/>
        </w:r>
        <w:r w:rsidRPr="00A14F64">
          <w:rPr>
            <w:sz w:val="20"/>
            <w:szCs w:val="20"/>
          </w:rPr>
          <w:instrText xml:space="preserve"> PAGE   \* MERGEFORMAT </w:instrText>
        </w:r>
        <w:r w:rsidRPr="00A14F64">
          <w:rPr>
            <w:sz w:val="20"/>
            <w:szCs w:val="20"/>
          </w:rPr>
          <w:fldChar w:fldCharType="separate"/>
        </w:r>
        <w:r w:rsidR="00F11C57">
          <w:rPr>
            <w:noProof/>
            <w:sz w:val="20"/>
            <w:szCs w:val="20"/>
          </w:rPr>
          <w:t>10</w:t>
        </w:r>
        <w:r w:rsidRPr="00A14F64">
          <w:rPr>
            <w:noProof/>
            <w:sz w:val="20"/>
            <w:szCs w:val="20"/>
          </w:rPr>
          <w:fldChar w:fldCharType="end"/>
        </w:r>
        <w:r>
          <w:rPr>
            <w:noProof/>
            <w:sz w:val="20"/>
            <w:szCs w:val="20"/>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3BC2" w14:textId="402B2051" w:rsidR="000913F3" w:rsidRPr="00FA363E" w:rsidRDefault="00D46E08" w:rsidP="00404606">
    <w:pPr>
      <w:pStyle w:val="Footer"/>
      <w:tabs>
        <w:tab w:val="clear" w:pos="4513"/>
        <w:tab w:val="right" w:pos="7230"/>
      </w:tabs>
      <w:rPr>
        <w:b/>
        <w:bCs/>
        <w:sz w:val="22"/>
        <w:szCs w:val="16"/>
      </w:rPr>
    </w:pPr>
    <w:r>
      <w:rPr>
        <w:b/>
        <w:bCs/>
        <w:sz w:val="22"/>
        <w:szCs w:val="16"/>
      </w:rPr>
      <w:t>Revised 202</w:t>
    </w:r>
    <w:r w:rsidR="00D34547">
      <w:rPr>
        <w:b/>
        <w:bCs/>
        <w:sz w:val="22"/>
        <w:szCs w:val="16"/>
      </w:rPr>
      <w:t>4</w:t>
    </w:r>
    <w:r>
      <w:rPr>
        <w:b/>
        <w:bCs/>
        <w:sz w:val="22"/>
        <w:szCs w:val="16"/>
      </w:rPr>
      <w:t xml:space="preserve"> David Shaw</w:t>
    </w:r>
    <w:r w:rsidR="000913F3">
      <w:rPr>
        <w:b/>
        <w:bCs/>
        <w:sz w:val="22"/>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5C4F78" w14:textId="77777777" w:rsidR="00EE4D70" w:rsidRDefault="00EE4D70" w:rsidP="00A14F64">
      <w:r>
        <w:separator/>
      </w:r>
    </w:p>
  </w:footnote>
  <w:footnote w:type="continuationSeparator" w:id="0">
    <w:p w14:paraId="26BAD703" w14:textId="77777777" w:rsidR="00EE4D70" w:rsidRDefault="00EE4D70" w:rsidP="00A14F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2345B" w14:textId="77777777" w:rsidR="000913F3" w:rsidRPr="00A14F64" w:rsidRDefault="00000000" w:rsidP="00641404">
    <w:pPr>
      <w:pStyle w:val="Footer"/>
      <w:tabs>
        <w:tab w:val="clear" w:pos="4513"/>
        <w:tab w:val="decimal" w:pos="3686"/>
        <w:tab w:val="right" w:pos="7230"/>
      </w:tabs>
      <w:spacing w:after="120"/>
      <w:jc w:val="right"/>
      <w:rPr>
        <w:sz w:val="20"/>
        <w:szCs w:val="20"/>
      </w:rPr>
    </w:pPr>
    <w:sdt>
      <w:sdtPr>
        <w:rPr>
          <w:sz w:val="20"/>
          <w:szCs w:val="20"/>
        </w:rPr>
        <w:id w:val="1961141897"/>
        <w:docPartObj>
          <w:docPartGallery w:val="Page Numbers (Bottom of Page)"/>
          <w:docPartUnique/>
        </w:docPartObj>
      </w:sdtPr>
      <w:sdtEndPr>
        <w:rPr>
          <w:noProof/>
        </w:rPr>
      </w:sdtEndPr>
      <w:sdtContent>
        <w:r w:rsidR="000913F3">
          <w:rPr>
            <w:noProof/>
            <w:sz w:val="20"/>
            <w:szCs w:val="20"/>
          </w:rPr>
          <w:t>ICFR Guidance Notes for RM</w:t>
        </w:r>
      </w:sdtContent>
    </w:sdt>
    <w:r w:rsidR="00F371C1">
      <w:rPr>
        <w:noProof/>
        <w:sz w:val="20"/>
        <w:szCs w:val="20"/>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decimal"/>
      <w:pStyle w:val="Heading9"/>
      <w:lvlText w:val="%1."/>
      <w:lvlJc w:val="left"/>
      <w:pPr>
        <w:tabs>
          <w:tab w:val="num" w:pos="0"/>
        </w:tabs>
        <w:ind w:left="0" w:firstLine="0"/>
      </w:pPr>
      <w:rPr>
        <w:rFonts w:ascii="Times New Roman" w:hAnsi="Times New Roman"/>
      </w:rPr>
    </w:lvl>
  </w:abstractNum>
  <w:abstractNum w:abstractNumId="1" w15:restartNumberingAfterBreak="0">
    <w:nsid w:val="00000003"/>
    <w:multiLevelType w:val="singleLevel"/>
    <w:tmpl w:val="00000003"/>
    <w:name w:val="WW8Num3"/>
    <w:lvl w:ilvl="0">
      <w:start w:val="17"/>
      <w:numFmt w:val="decimal"/>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lowerLetter"/>
      <w:lvlText w:val="%1.)"/>
      <w:lvlJc w:val="left"/>
      <w:pPr>
        <w:tabs>
          <w:tab w:val="num" w:pos="715"/>
        </w:tabs>
        <w:ind w:left="715" w:hanging="435"/>
      </w:pPr>
    </w:lvl>
  </w:abstractNum>
  <w:abstractNum w:abstractNumId="3" w15:restartNumberingAfterBreak="0">
    <w:nsid w:val="00000005"/>
    <w:multiLevelType w:val="singleLevel"/>
    <w:tmpl w:val="00000005"/>
    <w:name w:val="WW8Num5"/>
    <w:lvl w:ilvl="0">
      <w:start w:val="1"/>
      <w:numFmt w:val="lowerRoman"/>
      <w:lvlText w:val="%1)"/>
      <w:lvlJc w:val="left"/>
      <w:pPr>
        <w:tabs>
          <w:tab w:val="num" w:pos="1420"/>
        </w:tabs>
        <w:ind w:left="1420" w:hanging="720"/>
      </w:pPr>
    </w:lvl>
  </w:abstractNum>
  <w:abstractNum w:abstractNumId="4" w15:restartNumberingAfterBreak="0">
    <w:nsid w:val="00000006"/>
    <w:multiLevelType w:val="singleLevel"/>
    <w:tmpl w:val="00000006"/>
    <w:name w:val="WW8Num6"/>
    <w:lvl w:ilvl="0">
      <w:start w:val="6"/>
      <w:numFmt w:val="lowerLetter"/>
      <w:lvlText w:val="%1.)"/>
      <w:lvlJc w:val="left"/>
      <w:pPr>
        <w:tabs>
          <w:tab w:val="num" w:pos="630"/>
        </w:tabs>
        <w:ind w:left="630" w:hanging="360"/>
      </w:pPr>
    </w:lvl>
  </w:abstractNum>
  <w:abstractNum w:abstractNumId="5" w15:restartNumberingAfterBreak="0">
    <w:nsid w:val="00000007"/>
    <w:multiLevelType w:val="singleLevel"/>
    <w:tmpl w:val="00000007"/>
    <w:name w:val="WW8Num7"/>
    <w:lvl w:ilvl="0">
      <w:start w:val="2"/>
      <w:numFmt w:val="lowerLetter"/>
      <w:lvlText w:val="%1.)"/>
      <w:lvlJc w:val="left"/>
      <w:pPr>
        <w:tabs>
          <w:tab w:val="num" w:pos="1080"/>
        </w:tabs>
        <w:ind w:left="1080" w:hanging="720"/>
      </w:pPr>
    </w:lvl>
  </w:abstractNum>
  <w:abstractNum w:abstractNumId="6" w15:restartNumberingAfterBreak="0">
    <w:nsid w:val="00000008"/>
    <w:multiLevelType w:val="singleLevel"/>
    <w:tmpl w:val="00000008"/>
    <w:name w:val="WW8Num8"/>
    <w:lvl w:ilvl="0">
      <w:start w:val="9"/>
      <w:numFmt w:val="lowerLetter"/>
      <w:lvlText w:val="%1)"/>
      <w:lvlJc w:val="left"/>
      <w:pPr>
        <w:tabs>
          <w:tab w:val="num" w:pos="0"/>
        </w:tabs>
        <w:ind w:left="0" w:firstLine="0"/>
      </w:pPr>
      <w:rPr>
        <w:rFonts w:ascii="Times New Roman" w:hAnsi="Times New Roman"/>
      </w:rPr>
    </w:lvl>
  </w:abstractNum>
  <w:abstractNum w:abstractNumId="7"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multilevel"/>
    <w:tmpl w:val="0000000A"/>
    <w:name w:val="WW8Num10"/>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B"/>
    <w:multiLevelType w:val="multilevel"/>
    <w:tmpl w:val="0000000B"/>
    <w:name w:val="WW8Num11"/>
    <w:lvl w:ilvl="0">
      <w:start w:val="1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C"/>
    <w:multiLevelType w:val="multilevel"/>
    <w:tmpl w:val="0000000C"/>
    <w:name w:val="WW8Num12"/>
    <w:lvl w:ilvl="0">
      <w:start w:val="14"/>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D"/>
    <w:multiLevelType w:val="multilevel"/>
    <w:tmpl w:val="0000000D"/>
    <w:name w:val="WW8Num13"/>
    <w:lvl w:ilvl="0">
      <w:start w:val="20"/>
      <w:numFmt w:val="decimal"/>
      <w:lvlText w:val="%1."/>
      <w:lvlJc w:val="left"/>
      <w:pPr>
        <w:tabs>
          <w:tab w:val="num" w:pos="720"/>
        </w:tabs>
        <w:ind w:left="720" w:hanging="360"/>
      </w:pPr>
      <w:rPr>
        <w:sz w:val="14"/>
        <w:szCs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E"/>
    <w:multiLevelType w:val="multilevel"/>
    <w:tmpl w:val="0000000E"/>
    <w:name w:val="WW8Num14"/>
    <w:lvl w:ilvl="0">
      <w:start w:val="3"/>
      <w:numFmt w:val="lowerRoman"/>
      <w:lvlText w:val="%1)"/>
      <w:lvlJc w:val="left"/>
      <w:pPr>
        <w:tabs>
          <w:tab w:val="num" w:pos="720"/>
        </w:tabs>
        <w:ind w:left="720" w:hanging="360"/>
      </w:pPr>
      <w:rPr>
        <w:sz w:val="14"/>
        <w:szCs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F"/>
    <w:multiLevelType w:val="multilevel"/>
    <w:tmpl w:val="0000000F"/>
    <w:name w:val="WW8Num15"/>
    <w:lvl w:ilvl="0">
      <w:start w:val="1"/>
      <w:numFmt w:val="lowerRoman"/>
      <w:lvlText w:val="%1)"/>
      <w:lvlJc w:val="left"/>
      <w:pPr>
        <w:tabs>
          <w:tab w:val="num" w:pos="720"/>
        </w:tabs>
        <w:ind w:left="720" w:hanging="360"/>
      </w:pPr>
      <w:rPr>
        <w:sz w:val="14"/>
        <w:szCs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8E04CF"/>
    <w:multiLevelType w:val="hybridMultilevel"/>
    <w:tmpl w:val="5EE83D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0BB2230"/>
    <w:multiLevelType w:val="multilevel"/>
    <w:tmpl w:val="1BE23214"/>
    <w:lvl w:ilvl="0">
      <w:start w:val="1"/>
      <w:numFmt w:val="decimal"/>
      <w:lvlText w:val="%1."/>
      <w:lvlJc w:val="left"/>
      <w:pPr>
        <w:tabs>
          <w:tab w:val="num" w:pos="284"/>
        </w:tabs>
        <w:ind w:left="284" w:hanging="284"/>
      </w:pPr>
      <w:rPr>
        <w:rFonts w:hint="default"/>
        <w:b/>
        <w:i w:val="0"/>
      </w:rPr>
    </w:lvl>
    <w:lvl w:ilvl="1">
      <w:start w:val="1"/>
      <w:numFmt w:val="decimal"/>
      <w:lvlText w:val="%2."/>
      <w:lvlJc w:val="left"/>
      <w:pPr>
        <w:tabs>
          <w:tab w:val="num" w:pos="1004"/>
        </w:tabs>
        <w:ind w:left="568" w:hanging="284"/>
      </w:pPr>
      <w:rPr>
        <w:rFonts w:hint="default"/>
      </w:rPr>
    </w:lvl>
    <w:lvl w:ilvl="2">
      <w:start w:val="1"/>
      <w:numFmt w:val="decimal"/>
      <w:lvlText w:val="%3."/>
      <w:lvlJc w:val="left"/>
      <w:pPr>
        <w:tabs>
          <w:tab w:val="num" w:pos="1288"/>
        </w:tabs>
        <w:ind w:left="852" w:hanging="284"/>
      </w:pPr>
      <w:rPr>
        <w:rFonts w:hint="default"/>
      </w:rPr>
    </w:lvl>
    <w:lvl w:ilvl="3">
      <w:start w:val="1"/>
      <w:numFmt w:val="decimal"/>
      <w:lvlText w:val="%4."/>
      <w:lvlJc w:val="left"/>
      <w:pPr>
        <w:tabs>
          <w:tab w:val="num" w:pos="1572"/>
        </w:tabs>
        <w:ind w:left="1136" w:hanging="284"/>
      </w:pPr>
      <w:rPr>
        <w:rFonts w:hint="default"/>
      </w:rPr>
    </w:lvl>
    <w:lvl w:ilvl="4">
      <w:start w:val="1"/>
      <w:numFmt w:val="decimal"/>
      <w:lvlText w:val="%5."/>
      <w:lvlJc w:val="left"/>
      <w:pPr>
        <w:tabs>
          <w:tab w:val="num" w:pos="1856"/>
        </w:tabs>
        <w:ind w:left="1420" w:hanging="284"/>
      </w:pPr>
      <w:rPr>
        <w:rFonts w:hint="default"/>
      </w:rPr>
    </w:lvl>
    <w:lvl w:ilvl="5">
      <w:start w:val="1"/>
      <w:numFmt w:val="decimal"/>
      <w:lvlText w:val="%6."/>
      <w:lvlJc w:val="left"/>
      <w:pPr>
        <w:tabs>
          <w:tab w:val="num" w:pos="2140"/>
        </w:tabs>
        <w:ind w:left="1704" w:hanging="284"/>
      </w:pPr>
      <w:rPr>
        <w:rFonts w:hint="default"/>
      </w:rPr>
    </w:lvl>
    <w:lvl w:ilvl="6">
      <w:start w:val="1"/>
      <w:numFmt w:val="decimal"/>
      <w:lvlText w:val="%7."/>
      <w:lvlJc w:val="left"/>
      <w:pPr>
        <w:tabs>
          <w:tab w:val="num" w:pos="2424"/>
        </w:tabs>
        <w:ind w:left="1988" w:hanging="284"/>
      </w:pPr>
      <w:rPr>
        <w:rFonts w:hint="default"/>
      </w:rPr>
    </w:lvl>
    <w:lvl w:ilvl="7">
      <w:start w:val="1"/>
      <w:numFmt w:val="decimal"/>
      <w:lvlText w:val="%8."/>
      <w:lvlJc w:val="left"/>
      <w:pPr>
        <w:tabs>
          <w:tab w:val="num" w:pos="2708"/>
        </w:tabs>
        <w:ind w:left="2272" w:hanging="284"/>
      </w:pPr>
      <w:rPr>
        <w:rFonts w:hint="default"/>
      </w:rPr>
    </w:lvl>
    <w:lvl w:ilvl="8">
      <w:start w:val="1"/>
      <w:numFmt w:val="decimal"/>
      <w:lvlText w:val="%9."/>
      <w:lvlJc w:val="left"/>
      <w:pPr>
        <w:tabs>
          <w:tab w:val="num" w:pos="2992"/>
        </w:tabs>
        <w:ind w:left="2556" w:hanging="284"/>
      </w:pPr>
      <w:rPr>
        <w:rFonts w:hint="default"/>
      </w:rPr>
    </w:lvl>
  </w:abstractNum>
  <w:abstractNum w:abstractNumId="16" w15:restartNumberingAfterBreak="0">
    <w:nsid w:val="02A1181E"/>
    <w:multiLevelType w:val="multilevel"/>
    <w:tmpl w:val="33FCAEB6"/>
    <w:name w:val="ICFR3"/>
    <w:lvl w:ilvl="0">
      <w:start w:val="21"/>
      <w:numFmt w:val="decimal"/>
      <w:lvlText w:val="R%1."/>
      <w:lvlJc w:val="left"/>
      <w:pPr>
        <w:tabs>
          <w:tab w:val="num" w:pos="284"/>
        </w:tabs>
        <w:ind w:left="284" w:hanging="284"/>
      </w:pPr>
      <w:rPr>
        <w:rFonts w:hint="default"/>
      </w:rPr>
    </w:lvl>
    <w:lvl w:ilvl="1">
      <w:start w:val="1"/>
      <w:numFmt w:val="decimal"/>
      <w:lvlText w:val="%2."/>
      <w:lvlJc w:val="left"/>
      <w:pPr>
        <w:tabs>
          <w:tab w:val="num" w:pos="1004"/>
        </w:tabs>
        <w:ind w:left="568" w:hanging="284"/>
      </w:pPr>
      <w:rPr>
        <w:rFonts w:hint="default"/>
      </w:rPr>
    </w:lvl>
    <w:lvl w:ilvl="2">
      <w:start w:val="1"/>
      <w:numFmt w:val="decimal"/>
      <w:lvlText w:val="%3."/>
      <w:lvlJc w:val="left"/>
      <w:pPr>
        <w:tabs>
          <w:tab w:val="num" w:pos="1288"/>
        </w:tabs>
        <w:ind w:left="852" w:hanging="284"/>
      </w:pPr>
      <w:rPr>
        <w:rFonts w:hint="default"/>
      </w:rPr>
    </w:lvl>
    <w:lvl w:ilvl="3">
      <w:start w:val="1"/>
      <w:numFmt w:val="decimal"/>
      <w:lvlText w:val="%4."/>
      <w:lvlJc w:val="left"/>
      <w:pPr>
        <w:tabs>
          <w:tab w:val="num" w:pos="1572"/>
        </w:tabs>
        <w:ind w:left="1136" w:hanging="284"/>
      </w:pPr>
      <w:rPr>
        <w:rFonts w:hint="default"/>
      </w:rPr>
    </w:lvl>
    <w:lvl w:ilvl="4">
      <w:start w:val="1"/>
      <w:numFmt w:val="decimal"/>
      <w:lvlText w:val="%5."/>
      <w:lvlJc w:val="left"/>
      <w:pPr>
        <w:tabs>
          <w:tab w:val="num" w:pos="1856"/>
        </w:tabs>
        <w:ind w:left="1420" w:hanging="284"/>
      </w:pPr>
      <w:rPr>
        <w:rFonts w:hint="default"/>
      </w:rPr>
    </w:lvl>
    <w:lvl w:ilvl="5">
      <w:start w:val="1"/>
      <w:numFmt w:val="decimal"/>
      <w:lvlText w:val="%6."/>
      <w:lvlJc w:val="left"/>
      <w:pPr>
        <w:tabs>
          <w:tab w:val="num" w:pos="2140"/>
        </w:tabs>
        <w:ind w:left="1704" w:hanging="284"/>
      </w:pPr>
      <w:rPr>
        <w:rFonts w:hint="default"/>
      </w:rPr>
    </w:lvl>
    <w:lvl w:ilvl="6">
      <w:start w:val="1"/>
      <w:numFmt w:val="decimal"/>
      <w:lvlText w:val="%7."/>
      <w:lvlJc w:val="left"/>
      <w:pPr>
        <w:tabs>
          <w:tab w:val="num" w:pos="2424"/>
        </w:tabs>
        <w:ind w:left="1988" w:hanging="284"/>
      </w:pPr>
      <w:rPr>
        <w:rFonts w:hint="default"/>
      </w:rPr>
    </w:lvl>
    <w:lvl w:ilvl="7">
      <w:start w:val="1"/>
      <w:numFmt w:val="decimal"/>
      <w:lvlText w:val="%8."/>
      <w:lvlJc w:val="left"/>
      <w:pPr>
        <w:tabs>
          <w:tab w:val="num" w:pos="2708"/>
        </w:tabs>
        <w:ind w:left="2272" w:hanging="284"/>
      </w:pPr>
      <w:rPr>
        <w:rFonts w:hint="default"/>
      </w:rPr>
    </w:lvl>
    <w:lvl w:ilvl="8">
      <w:start w:val="1"/>
      <w:numFmt w:val="decimal"/>
      <w:lvlText w:val="%9."/>
      <w:lvlJc w:val="left"/>
      <w:pPr>
        <w:tabs>
          <w:tab w:val="num" w:pos="2992"/>
        </w:tabs>
        <w:ind w:left="2556" w:hanging="284"/>
      </w:pPr>
      <w:rPr>
        <w:rFonts w:hint="default"/>
      </w:rPr>
    </w:lvl>
  </w:abstractNum>
  <w:abstractNum w:abstractNumId="17" w15:restartNumberingAfterBreak="0">
    <w:nsid w:val="04A97200"/>
    <w:multiLevelType w:val="hybridMultilevel"/>
    <w:tmpl w:val="1AB62842"/>
    <w:lvl w:ilvl="0" w:tplc="0804055C">
      <w:numFmt w:val="bullet"/>
      <w:lvlText w:val="-"/>
      <w:lvlJc w:val="left"/>
      <w:pPr>
        <w:ind w:left="720" w:hanging="36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7CD7828"/>
    <w:multiLevelType w:val="multilevel"/>
    <w:tmpl w:val="1BE23214"/>
    <w:name w:val="ICFR"/>
    <w:lvl w:ilvl="0">
      <w:start w:val="1"/>
      <w:numFmt w:val="decimal"/>
      <w:lvlText w:val="%1."/>
      <w:lvlJc w:val="left"/>
      <w:pPr>
        <w:tabs>
          <w:tab w:val="num" w:pos="284"/>
        </w:tabs>
        <w:ind w:left="284" w:hanging="284"/>
      </w:pPr>
      <w:rPr>
        <w:rFonts w:hint="default"/>
      </w:rPr>
    </w:lvl>
    <w:lvl w:ilvl="1">
      <w:start w:val="1"/>
      <w:numFmt w:val="decimal"/>
      <w:lvlText w:val="%2."/>
      <w:lvlJc w:val="left"/>
      <w:pPr>
        <w:tabs>
          <w:tab w:val="num" w:pos="1004"/>
        </w:tabs>
        <w:ind w:left="568" w:hanging="284"/>
      </w:pPr>
      <w:rPr>
        <w:rFonts w:hint="default"/>
      </w:rPr>
    </w:lvl>
    <w:lvl w:ilvl="2">
      <w:start w:val="1"/>
      <w:numFmt w:val="decimal"/>
      <w:lvlText w:val="%3."/>
      <w:lvlJc w:val="left"/>
      <w:pPr>
        <w:tabs>
          <w:tab w:val="num" w:pos="1288"/>
        </w:tabs>
        <w:ind w:left="852" w:hanging="284"/>
      </w:pPr>
      <w:rPr>
        <w:rFonts w:hint="default"/>
      </w:rPr>
    </w:lvl>
    <w:lvl w:ilvl="3">
      <w:start w:val="1"/>
      <w:numFmt w:val="decimal"/>
      <w:lvlText w:val="%4."/>
      <w:lvlJc w:val="left"/>
      <w:pPr>
        <w:tabs>
          <w:tab w:val="num" w:pos="1572"/>
        </w:tabs>
        <w:ind w:left="1136" w:hanging="284"/>
      </w:pPr>
      <w:rPr>
        <w:rFonts w:hint="default"/>
      </w:rPr>
    </w:lvl>
    <w:lvl w:ilvl="4">
      <w:start w:val="1"/>
      <w:numFmt w:val="decimal"/>
      <w:lvlText w:val="%5."/>
      <w:lvlJc w:val="left"/>
      <w:pPr>
        <w:tabs>
          <w:tab w:val="num" w:pos="1856"/>
        </w:tabs>
        <w:ind w:left="1420" w:hanging="284"/>
      </w:pPr>
      <w:rPr>
        <w:rFonts w:hint="default"/>
      </w:rPr>
    </w:lvl>
    <w:lvl w:ilvl="5">
      <w:start w:val="1"/>
      <w:numFmt w:val="decimal"/>
      <w:lvlText w:val="%6."/>
      <w:lvlJc w:val="left"/>
      <w:pPr>
        <w:tabs>
          <w:tab w:val="num" w:pos="2140"/>
        </w:tabs>
        <w:ind w:left="1704" w:hanging="284"/>
      </w:pPr>
      <w:rPr>
        <w:rFonts w:hint="default"/>
      </w:rPr>
    </w:lvl>
    <w:lvl w:ilvl="6">
      <w:start w:val="1"/>
      <w:numFmt w:val="decimal"/>
      <w:lvlText w:val="%7."/>
      <w:lvlJc w:val="left"/>
      <w:pPr>
        <w:tabs>
          <w:tab w:val="num" w:pos="2424"/>
        </w:tabs>
        <w:ind w:left="1988" w:hanging="284"/>
      </w:pPr>
      <w:rPr>
        <w:rFonts w:hint="default"/>
      </w:rPr>
    </w:lvl>
    <w:lvl w:ilvl="7">
      <w:start w:val="1"/>
      <w:numFmt w:val="decimal"/>
      <w:lvlText w:val="%8."/>
      <w:lvlJc w:val="left"/>
      <w:pPr>
        <w:tabs>
          <w:tab w:val="num" w:pos="2708"/>
        </w:tabs>
        <w:ind w:left="2272" w:hanging="284"/>
      </w:pPr>
      <w:rPr>
        <w:rFonts w:hint="default"/>
      </w:rPr>
    </w:lvl>
    <w:lvl w:ilvl="8">
      <w:start w:val="1"/>
      <w:numFmt w:val="decimal"/>
      <w:lvlText w:val="%9."/>
      <w:lvlJc w:val="left"/>
      <w:pPr>
        <w:tabs>
          <w:tab w:val="num" w:pos="2992"/>
        </w:tabs>
        <w:ind w:left="2556" w:hanging="284"/>
      </w:pPr>
      <w:rPr>
        <w:rFonts w:hint="default"/>
      </w:rPr>
    </w:lvl>
  </w:abstractNum>
  <w:abstractNum w:abstractNumId="19" w15:restartNumberingAfterBreak="0">
    <w:nsid w:val="0B416AD2"/>
    <w:multiLevelType w:val="hybridMultilevel"/>
    <w:tmpl w:val="AD68F2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0F076E0"/>
    <w:multiLevelType w:val="hybridMultilevel"/>
    <w:tmpl w:val="724AF6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155216CC"/>
    <w:multiLevelType w:val="hybridMultilevel"/>
    <w:tmpl w:val="74C2938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1C0107A5"/>
    <w:multiLevelType w:val="hybridMultilevel"/>
    <w:tmpl w:val="E1B0C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EB2513C"/>
    <w:multiLevelType w:val="multilevel"/>
    <w:tmpl w:val="1BE23214"/>
    <w:lvl w:ilvl="0">
      <w:start w:val="1"/>
      <w:numFmt w:val="decimal"/>
      <w:lvlText w:val="%1."/>
      <w:lvlJc w:val="left"/>
      <w:pPr>
        <w:tabs>
          <w:tab w:val="num" w:pos="284"/>
        </w:tabs>
        <w:ind w:left="284" w:hanging="284"/>
      </w:pPr>
      <w:rPr>
        <w:rFonts w:hint="default"/>
        <w:b/>
        <w:i w:val="0"/>
      </w:rPr>
    </w:lvl>
    <w:lvl w:ilvl="1">
      <w:start w:val="1"/>
      <w:numFmt w:val="decimal"/>
      <w:lvlText w:val="%2."/>
      <w:lvlJc w:val="left"/>
      <w:pPr>
        <w:tabs>
          <w:tab w:val="num" w:pos="1004"/>
        </w:tabs>
        <w:ind w:left="568" w:hanging="284"/>
      </w:pPr>
      <w:rPr>
        <w:rFonts w:hint="default"/>
      </w:rPr>
    </w:lvl>
    <w:lvl w:ilvl="2">
      <w:start w:val="1"/>
      <w:numFmt w:val="decimal"/>
      <w:lvlText w:val="%3."/>
      <w:lvlJc w:val="left"/>
      <w:pPr>
        <w:tabs>
          <w:tab w:val="num" w:pos="1288"/>
        </w:tabs>
        <w:ind w:left="852" w:hanging="284"/>
      </w:pPr>
      <w:rPr>
        <w:rFonts w:hint="default"/>
      </w:rPr>
    </w:lvl>
    <w:lvl w:ilvl="3">
      <w:start w:val="1"/>
      <w:numFmt w:val="decimal"/>
      <w:lvlText w:val="%4."/>
      <w:lvlJc w:val="left"/>
      <w:pPr>
        <w:tabs>
          <w:tab w:val="num" w:pos="1572"/>
        </w:tabs>
        <w:ind w:left="1136" w:hanging="284"/>
      </w:pPr>
      <w:rPr>
        <w:rFonts w:hint="default"/>
      </w:rPr>
    </w:lvl>
    <w:lvl w:ilvl="4">
      <w:start w:val="1"/>
      <w:numFmt w:val="decimal"/>
      <w:lvlText w:val="%5."/>
      <w:lvlJc w:val="left"/>
      <w:pPr>
        <w:tabs>
          <w:tab w:val="num" w:pos="1856"/>
        </w:tabs>
        <w:ind w:left="1420" w:hanging="284"/>
      </w:pPr>
      <w:rPr>
        <w:rFonts w:hint="default"/>
      </w:rPr>
    </w:lvl>
    <w:lvl w:ilvl="5">
      <w:start w:val="1"/>
      <w:numFmt w:val="decimal"/>
      <w:lvlText w:val="%6."/>
      <w:lvlJc w:val="left"/>
      <w:pPr>
        <w:tabs>
          <w:tab w:val="num" w:pos="2140"/>
        </w:tabs>
        <w:ind w:left="1704" w:hanging="284"/>
      </w:pPr>
      <w:rPr>
        <w:rFonts w:hint="default"/>
      </w:rPr>
    </w:lvl>
    <w:lvl w:ilvl="6">
      <w:start w:val="1"/>
      <w:numFmt w:val="decimal"/>
      <w:lvlText w:val="%7."/>
      <w:lvlJc w:val="left"/>
      <w:pPr>
        <w:tabs>
          <w:tab w:val="num" w:pos="2424"/>
        </w:tabs>
        <w:ind w:left="1988" w:hanging="284"/>
      </w:pPr>
      <w:rPr>
        <w:rFonts w:hint="default"/>
      </w:rPr>
    </w:lvl>
    <w:lvl w:ilvl="7">
      <w:start w:val="1"/>
      <w:numFmt w:val="decimal"/>
      <w:lvlText w:val="%8."/>
      <w:lvlJc w:val="left"/>
      <w:pPr>
        <w:tabs>
          <w:tab w:val="num" w:pos="2708"/>
        </w:tabs>
        <w:ind w:left="2272" w:hanging="284"/>
      </w:pPr>
      <w:rPr>
        <w:rFonts w:hint="default"/>
      </w:rPr>
    </w:lvl>
    <w:lvl w:ilvl="8">
      <w:start w:val="1"/>
      <w:numFmt w:val="decimal"/>
      <w:lvlText w:val="%9."/>
      <w:lvlJc w:val="left"/>
      <w:pPr>
        <w:tabs>
          <w:tab w:val="num" w:pos="2992"/>
        </w:tabs>
        <w:ind w:left="2556" w:hanging="284"/>
      </w:pPr>
      <w:rPr>
        <w:rFonts w:hint="default"/>
      </w:rPr>
    </w:lvl>
  </w:abstractNum>
  <w:abstractNum w:abstractNumId="24" w15:restartNumberingAfterBreak="0">
    <w:nsid w:val="1FFC353B"/>
    <w:multiLevelType w:val="hybridMultilevel"/>
    <w:tmpl w:val="A66880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2530CF5"/>
    <w:multiLevelType w:val="hybridMultilevel"/>
    <w:tmpl w:val="E46C84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85E485B"/>
    <w:multiLevelType w:val="hybridMultilevel"/>
    <w:tmpl w:val="F7EE17DA"/>
    <w:lvl w:ilvl="0" w:tplc="08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29E327C9"/>
    <w:multiLevelType w:val="hybridMultilevel"/>
    <w:tmpl w:val="23ACFD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2732C0C"/>
    <w:multiLevelType w:val="hybridMultilevel"/>
    <w:tmpl w:val="FD2ADB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56B0826"/>
    <w:multiLevelType w:val="hybridMultilevel"/>
    <w:tmpl w:val="A9CA2E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B3F2F2E"/>
    <w:multiLevelType w:val="multilevel"/>
    <w:tmpl w:val="A6E2DF34"/>
    <w:name w:val="ICFR2"/>
    <w:lvl w:ilvl="0">
      <w:start w:val="22"/>
      <w:numFmt w:val="decimal"/>
      <w:lvlText w:val="%1."/>
      <w:lvlJc w:val="left"/>
      <w:pPr>
        <w:tabs>
          <w:tab w:val="num" w:pos="284"/>
        </w:tabs>
        <w:ind w:left="284" w:hanging="284"/>
      </w:pPr>
      <w:rPr>
        <w:rFonts w:hint="default"/>
        <w:b/>
        <w:i w:val="0"/>
      </w:rPr>
    </w:lvl>
    <w:lvl w:ilvl="1">
      <w:start w:val="1"/>
      <w:numFmt w:val="decimal"/>
      <w:lvlText w:val="%2."/>
      <w:lvlJc w:val="left"/>
      <w:pPr>
        <w:tabs>
          <w:tab w:val="num" w:pos="1004"/>
        </w:tabs>
        <w:ind w:left="568" w:hanging="284"/>
      </w:pPr>
      <w:rPr>
        <w:rFonts w:hint="default"/>
      </w:rPr>
    </w:lvl>
    <w:lvl w:ilvl="2">
      <w:start w:val="1"/>
      <w:numFmt w:val="decimal"/>
      <w:lvlText w:val="%3."/>
      <w:lvlJc w:val="left"/>
      <w:pPr>
        <w:tabs>
          <w:tab w:val="num" w:pos="1288"/>
        </w:tabs>
        <w:ind w:left="852" w:hanging="284"/>
      </w:pPr>
      <w:rPr>
        <w:rFonts w:hint="default"/>
      </w:rPr>
    </w:lvl>
    <w:lvl w:ilvl="3">
      <w:start w:val="1"/>
      <w:numFmt w:val="decimal"/>
      <w:lvlText w:val="%4."/>
      <w:lvlJc w:val="left"/>
      <w:pPr>
        <w:tabs>
          <w:tab w:val="num" w:pos="1572"/>
        </w:tabs>
        <w:ind w:left="1136" w:hanging="284"/>
      </w:pPr>
      <w:rPr>
        <w:rFonts w:hint="default"/>
      </w:rPr>
    </w:lvl>
    <w:lvl w:ilvl="4">
      <w:start w:val="1"/>
      <w:numFmt w:val="decimal"/>
      <w:lvlText w:val="%5."/>
      <w:lvlJc w:val="left"/>
      <w:pPr>
        <w:tabs>
          <w:tab w:val="num" w:pos="1856"/>
        </w:tabs>
        <w:ind w:left="1420" w:hanging="284"/>
      </w:pPr>
      <w:rPr>
        <w:rFonts w:hint="default"/>
      </w:rPr>
    </w:lvl>
    <w:lvl w:ilvl="5">
      <w:start w:val="1"/>
      <w:numFmt w:val="decimal"/>
      <w:lvlText w:val="%6."/>
      <w:lvlJc w:val="left"/>
      <w:pPr>
        <w:tabs>
          <w:tab w:val="num" w:pos="2140"/>
        </w:tabs>
        <w:ind w:left="1704" w:hanging="284"/>
      </w:pPr>
      <w:rPr>
        <w:rFonts w:hint="default"/>
      </w:rPr>
    </w:lvl>
    <w:lvl w:ilvl="6">
      <w:start w:val="1"/>
      <w:numFmt w:val="decimal"/>
      <w:lvlText w:val="%7."/>
      <w:lvlJc w:val="left"/>
      <w:pPr>
        <w:tabs>
          <w:tab w:val="num" w:pos="2424"/>
        </w:tabs>
        <w:ind w:left="1988" w:hanging="284"/>
      </w:pPr>
      <w:rPr>
        <w:rFonts w:hint="default"/>
      </w:rPr>
    </w:lvl>
    <w:lvl w:ilvl="7">
      <w:start w:val="1"/>
      <w:numFmt w:val="decimal"/>
      <w:lvlText w:val="%8."/>
      <w:lvlJc w:val="left"/>
      <w:pPr>
        <w:tabs>
          <w:tab w:val="num" w:pos="2708"/>
        </w:tabs>
        <w:ind w:left="2272" w:hanging="284"/>
      </w:pPr>
      <w:rPr>
        <w:rFonts w:hint="default"/>
      </w:rPr>
    </w:lvl>
    <w:lvl w:ilvl="8">
      <w:start w:val="1"/>
      <w:numFmt w:val="decimal"/>
      <w:lvlText w:val="%9."/>
      <w:lvlJc w:val="left"/>
      <w:pPr>
        <w:tabs>
          <w:tab w:val="num" w:pos="2992"/>
        </w:tabs>
        <w:ind w:left="2556" w:hanging="284"/>
      </w:pPr>
      <w:rPr>
        <w:rFonts w:hint="default"/>
      </w:rPr>
    </w:lvl>
  </w:abstractNum>
  <w:abstractNum w:abstractNumId="31" w15:restartNumberingAfterBreak="0">
    <w:nsid w:val="40541577"/>
    <w:multiLevelType w:val="hybridMultilevel"/>
    <w:tmpl w:val="46A803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D9D4556"/>
    <w:multiLevelType w:val="multilevel"/>
    <w:tmpl w:val="1BE23214"/>
    <w:lvl w:ilvl="0">
      <w:start w:val="1"/>
      <w:numFmt w:val="decimal"/>
      <w:lvlText w:val="%1."/>
      <w:lvlJc w:val="left"/>
      <w:pPr>
        <w:tabs>
          <w:tab w:val="num" w:pos="284"/>
        </w:tabs>
        <w:ind w:left="284" w:hanging="284"/>
      </w:pPr>
      <w:rPr>
        <w:rFonts w:hint="default"/>
        <w:b/>
        <w:i w:val="0"/>
      </w:rPr>
    </w:lvl>
    <w:lvl w:ilvl="1">
      <w:start w:val="1"/>
      <w:numFmt w:val="decimal"/>
      <w:lvlText w:val="%2."/>
      <w:lvlJc w:val="left"/>
      <w:pPr>
        <w:tabs>
          <w:tab w:val="num" w:pos="1004"/>
        </w:tabs>
        <w:ind w:left="568" w:hanging="284"/>
      </w:pPr>
      <w:rPr>
        <w:rFonts w:hint="default"/>
      </w:rPr>
    </w:lvl>
    <w:lvl w:ilvl="2">
      <w:start w:val="1"/>
      <w:numFmt w:val="decimal"/>
      <w:lvlText w:val="%3."/>
      <w:lvlJc w:val="left"/>
      <w:pPr>
        <w:tabs>
          <w:tab w:val="num" w:pos="1288"/>
        </w:tabs>
        <w:ind w:left="852" w:hanging="284"/>
      </w:pPr>
      <w:rPr>
        <w:rFonts w:hint="default"/>
      </w:rPr>
    </w:lvl>
    <w:lvl w:ilvl="3">
      <w:start w:val="1"/>
      <w:numFmt w:val="decimal"/>
      <w:lvlText w:val="%4."/>
      <w:lvlJc w:val="left"/>
      <w:pPr>
        <w:tabs>
          <w:tab w:val="num" w:pos="1572"/>
        </w:tabs>
        <w:ind w:left="1136" w:hanging="284"/>
      </w:pPr>
      <w:rPr>
        <w:rFonts w:hint="default"/>
      </w:rPr>
    </w:lvl>
    <w:lvl w:ilvl="4">
      <w:start w:val="1"/>
      <w:numFmt w:val="decimal"/>
      <w:lvlText w:val="%5."/>
      <w:lvlJc w:val="left"/>
      <w:pPr>
        <w:tabs>
          <w:tab w:val="num" w:pos="1856"/>
        </w:tabs>
        <w:ind w:left="1420" w:hanging="284"/>
      </w:pPr>
      <w:rPr>
        <w:rFonts w:hint="default"/>
      </w:rPr>
    </w:lvl>
    <w:lvl w:ilvl="5">
      <w:start w:val="1"/>
      <w:numFmt w:val="decimal"/>
      <w:lvlText w:val="%6."/>
      <w:lvlJc w:val="left"/>
      <w:pPr>
        <w:tabs>
          <w:tab w:val="num" w:pos="2140"/>
        </w:tabs>
        <w:ind w:left="1704" w:hanging="284"/>
      </w:pPr>
      <w:rPr>
        <w:rFonts w:hint="default"/>
      </w:rPr>
    </w:lvl>
    <w:lvl w:ilvl="6">
      <w:start w:val="1"/>
      <w:numFmt w:val="decimal"/>
      <w:lvlText w:val="%7."/>
      <w:lvlJc w:val="left"/>
      <w:pPr>
        <w:tabs>
          <w:tab w:val="num" w:pos="2424"/>
        </w:tabs>
        <w:ind w:left="1988" w:hanging="284"/>
      </w:pPr>
      <w:rPr>
        <w:rFonts w:hint="default"/>
      </w:rPr>
    </w:lvl>
    <w:lvl w:ilvl="7">
      <w:start w:val="1"/>
      <w:numFmt w:val="decimal"/>
      <w:lvlText w:val="%8."/>
      <w:lvlJc w:val="left"/>
      <w:pPr>
        <w:tabs>
          <w:tab w:val="num" w:pos="2708"/>
        </w:tabs>
        <w:ind w:left="2272" w:hanging="284"/>
      </w:pPr>
      <w:rPr>
        <w:rFonts w:hint="default"/>
      </w:rPr>
    </w:lvl>
    <w:lvl w:ilvl="8">
      <w:start w:val="1"/>
      <w:numFmt w:val="decimal"/>
      <w:lvlText w:val="%9."/>
      <w:lvlJc w:val="left"/>
      <w:pPr>
        <w:tabs>
          <w:tab w:val="num" w:pos="2992"/>
        </w:tabs>
        <w:ind w:left="2556" w:hanging="284"/>
      </w:pPr>
      <w:rPr>
        <w:rFonts w:hint="default"/>
      </w:rPr>
    </w:lvl>
  </w:abstractNum>
  <w:abstractNum w:abstractNumId="33" w15:restartNumberingAfterBreak="0">
    <w:nsid w:val="500A6594"/>
    <w:multiLevelType w:val="multilevel"/>
    <w:tmpl w:val="9A6A7088"/>
    <w:name w:val="ICFR322"/>
    <w:lvl w:ilvl="0">
      <w:start w:val="21"/>
      <w:numFmt w:val="decimal"/>
      <w:lvlText w:val="R%1."/>
      <w:lvlJc w:val="left"/>
      <w:pPr>
        <w:tabs>
          <w:tab w:val="num" w:pos="284"/>
        </w:tabs>
        <w:ind w:left="284" w:hanging="284"/>
      </w:pPr>
      <w:rPr>
        <w:rFonts w:hint="default"/>
      </w:rPr>
    </w:lvl>
    <w:lvl w:ilvl="1">
      <w:start w:val="1"/>
      <w:numFmt w:val="decimal"/>
      <w:lvlText w:val="%2."/>
      <w:lvlJc w:val="left"/>
      <w:pPr>
        <w:tabs>
          <w:tab w:val="num" w:pos="1004"/>
        </w:tabs>
        <w:ind w:left="568" w:hanging="284"/>
      </w:pPr>
      <w:rPr>
        <w:rFonts w:hint="default"/>
      </w:rPr>
    </w:lvl>
    <w:lvl w:ilvl="2">
      <w:start w:val="1"/>
      <w:numFmt w:val="decimal"/>
      <w:lvlText w:val="%3."/>
      <w:lvlJc w:val="left"/>
      <w:pPr>
        <w:tabs>
          <w:tab w:val="num" w:pos="1288"/>
        </w:tabs>
        <w:ind w:left="852" w:hanging="284"/>
      </w:pPr>
      <w:rPr>
        <w:rFonts w:hint="default"/>
      </w:rPr>
    </w:lvl>
    <w:lvl w:ilvl="3">
      <w:start w:val="1"/>
      <w:numFmt w:val="decimal"/>
      <w:lvlText w:val="%4."/>
      <w:lvlJc w:val="left"/>
      <w:pPr>
        <w:tabs>
          <w:tab w:val="num" w:pos="1572"/>
        </w:tabs>
        <w:ind w:left="1136" w:hanging="284"/>
      </w:pPr>
      <w:rPr>
        <w:rFonts w:hint="default"/>
      </w:rPr>
    </w:lvl>
    <w:lvl w:ilvl="4">
      <w:start w:val="1"/>
      <w:numFmt w:val="decimal"/>
      <w:lvlText w:val="%5."/>
      <w:lvlJc w:val="left"/>
      <w:pPr>
        <w:tabs>
          <w:tab w:val="num" w:pos="1856"/>
        </w:tabs>
        <w:ind w:left="1420" w:hanging="284"/>
      </w:pPr>
      <w:rPr>
        <w:rFonts w:hint="default"/>
      </w:rPr>
    </w:lvl>
    <w:lvl w:ilvl="5">
      <w:start w:val="1"/>
      <w:numFmt w:val="decimal"/>
      <w:lvlText w:val="%6."/>
      <w:lvlJc w:val="left"/>
      <w:pPr>
        <w:tabs>
          <w:tab w:val="num" w:pos="2140"/>
        </w:tabs>
        <w:ind w:left="1704" w:hanging="284"/>
      </w:pPr>
      <w:rPr>
        <w:rFonts w:hint="default"/>
      </w:rPr>
    </w:lvl>
    <w:lvl w:ilvl="6">
      <w:start w:val="1"/>
      <w:numFmt w:val="decimal"/>
      <w:lvlText w:val="%7."/>
      <w:lvlJc w:val="left"/>
      <w:pPr>
        <w:tabs>
          <w:tab w:val="num" w:pos="2424"/>
        </w:tabs>
        <w:ind w:left="1988" w:hanging="284"/>
      </w:pPr>
      <w:rPr>
        <w:rFonts w:hint="default"/>
      </w:rPr>
    </w:lvl>
    <w:lvl w:ilvl="7">
      <w:start w:val="1"/>
      <w:numFmt w:val="decimal"/>
      <w:lvlText w:val="%8."/>
      <w:lvlJc w:val="left"/>
      <w:pPr>
        <w:tabs>
          <w:tab w:val="num" w:pos="2708"/>
        </w:tabs>
        <w:ind w:left="2272" w:hanging="284"/>
      </w:pPr>
      <w:rPr>
        <w:rFonts w:hint="default"/>
      </w:rPr>
    </w:lvl>
    <w:lvl w:ilvl="8">
      <w:start w:val="1"/>
      <w:numFmt w:val="decimal"/>
      <w:lvlText w:val="%9."/>
      <w:lvlJc w:val="left"/>
      <w:pPr>
        <w:tabs>
          <w:tab w:val="num" w:pos="2992"/>
        </w:tabs>
        <w:ind w:left="2556" w:hanging="284"/>
      </w:pPr>
      <w:rPr>
        <w:rFonts w:hint="default"/>
      </w:rPr>
    </w:lvl>
  </w:abstractNum>
  <w:abstractNum w:abstractNumId="34" w15:restartNumberingAfterBreak="0">
    <w:nsid w:val="508960CD"/>
    <w:multiLevelType w:val="hybridMultilevel"/>
    <w:tmpl w:val="F4363E04"/>
    <w:lvl w:ilvl="0" w:tplc="00000002">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5C941C3"/>
    <w:multiLevelType w:val="multilevel"/>
    <w:tmpl w:val="8B886148"/>
    <w:name w:val="ICFR"/>
    <w:lvl w:ilvl="0">
      <w:start w:val="1"/>
      <w:numFmt w:val="decimal"/>
      <w:lvlText w:val="R%1."/>
      <w:lvlJc w:val="left"/>
      <w:pPr>
        <w:tabs>
          <w:tab w:val="num" w:pos="284"/>
        </w:tabs>
        <w:ind w:left="284" w:hanging="284"/>
      </w:pPr>
      <w:rPr>
        <w:rFonts w:hint="default"/>
      </w:rPr>
    </w:lvl>
    <w:lvl w:ilvl="1">
      <w:start w:val="1"/>
      <w:numFmt w:val="decimal"/>
      <w:lvlText w:val="%2."/>
      <w:lvlJc w:val="left"/>
      <w:pPr>
        <w:tabs>
          <w:tab w:val="num" w:pos="1004"/>
        </w:tabs>
        <w:ind w:left="568" w:hanging="284"/>
      </w:pPr>
      <w:rPr>
        <w:rFonts w:hint="default"/>
      </w:rPr>
    </w:lvl>
    <w:lvl w:ilvl="2">
      <w:start w:val="1"/>
      <w:numFmt w:val="decimal"/>
      <w:lvlText w:val="%3."/>
      <w:lvlJc w:val="left"/>
      <w:pPr>
        <w:tabs>
          <w:tab w:val="num" w:pos="1288"/>
        </w:tabs>
        <w:ind w:left="852" w:hanging="284"/>
      </w:pPr>
      <w:rPr>
        <w:rFonts w:hint="default"/>
      </w:rPr>
    </w:lvl>
    <w:lvl w:ilvl="3">
      <w:start w:val="1"/>
      <w:numFmt w:val="decimal"/>
      <w:lvlText w:val="%4."/>
      <w:lvlJc w:val="left"/>
      <w:pPr>
        <w:tabs>
          <w:tab w:val="num" w:pos="1572"/>
        </w:tabs>
        <w:ind w:left="1136" w:hanging="284"/>
      </w:pPr>
      <w:rPr>
        <w:rFonts w:hint="default"/>
      </w:rPr>
    </w:lvl>
    <w:lvl w:ilvl="4">
      <w:start w:val="1"/>
      <w:numFmt w:val="decimal"/>
      <w:lvlText w:val="%5."/>
      <w:lvlJc w:val="left"/>
      <w:pPr>
        <w:tabs>
          <w:tab w:val="num" w:pos="1856"/>
        </w:tabs>
        <w:ind w:left="1420" w:hanging="284"/>
      </w:pPr>
      <w:rPr>
        <w:rFonts w:hint="default"/>
      </w:rPr>
    </w:lvl>
    <w:lvl w:ilvl="5">
      <w:start w:val="1"/>
      <w:numFmt w:val="decimal"/>
      <w:lvlText w:val="%6."/>
      <w:lvlJc w:val="left"/>
      <w:pPr>
        <w:tabs>
          <w:tab w:val="num" w:pos="2140"/>
        </w:tabs>
        <w:ind w:left="1704" w:hanging="284"/>
      </w:pPr>
      <w:rPr>
        <w:rFonts w:hint="default"/>
      </w:rPr>
    </w:lvl>
    <w:lvl w:ilvl="6">
      <w:start w:val="1"/>
      <w:numFmt w:val="decimal"/>
      <w:lvlText w:val="%7."/>
      <w:lvlJc w:val="left"/>
      <w:pPr>
        <w:tabs>
          <w:tab w:val="num" w:pos="2424"/>
        </w:tabs>
        <w:ind w:left="1988" w:hanging="284"/>
      </w:pPr>
      <w:rPr>
        <w:rFonts w:hint="default"/>
      </w:rPr>
    </w:lvl>
    <w:lvl w:ilvl="7">
      <w:start w:val="1"/>
      <w:numFmt w:val="decimal"/>
      <w:lvlText w:val="%8."/>
      <w:lvlJc w:val="left"/>
      <w:pPr>
        <w:tabs>
          <w:tab w:val="num" w:pos="2708"/>
        </w:tabs>
        <w:ind w:left="2272" w:hanging="284"/>
      </w:pPr>
      <w:rPr>
        <w:rFonts w:hint="default"/>
      </w:rPr>
    </w:lvl>
    <w:lvl w:ilvl="8">
      <w:start w:val="1"/>
      <w:numFmt w:val="decimal"/>
      <w:lvlText w:val="%9."/>
      <w:lvlJc w:val="left"/>
      <w:pPr>
        <w:tabs>
          <w:tab w:val="num" w:pos="2992"/>
        </w:tabs>
        <w:ind w:left="2556" w:hanging="284"/>
      </w:pPr>
      <w:rPr>
        <w:rFonts w:hint="default"/>
      </w:rPr>
    </w:lvl>
  </w:abstractNum>
  <w:abstractNum w:abstractNumId="36" w15:restartNumberingAfterBreak="0">
    <w:nsid w:val="55CB0E3F"/>
    <w:multiLevelType w:val="hybridMultilevel"/>
    <w:tmpl w:val="90B4C580"/>
    <w:lvl w:ilvl="0" w:tplc="0804055C">
      <w:numFmt w:val="bullet"/>
      <w:lvlText w:val="-"/>
      <w:lvlJc w:val="left"/>
      <w:pPr>
        <w:ind w:left="720" w:hanging="36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4714E1"/>
    <w:multiLevelType w:val="hybridMultilevel"/>
    <w:tmpl w:val="573E6524"/>
    <w:lvl w:ilvl="0" w:tplc="00000002">
      <w:start w:val="1"/>
      <w:numFmt w:val="decimal"/>
      <w:lvlText w:val="%1."/>
      <w:lvlJc w:val="left"/>
      <w:pPr>
        <w:ind w:left="1080" w:hanging="360"/>
      </w:pPr>
      <w:rPr>
        <w:rFonts w:ascii="Times New Roman" w:hAnsi="Times New Roman"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5D886B55"/>
    <w:multiLevelType w:val="hybridMultilevel"/>
    <w:tmpl w:val="CE008E7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5FB72C80"/>
    <w:multiLevelType w:val="hybridMultilevel"/>
    <w:tmpl w:val="3488B1B4"/>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604D35E1"/>
    <w:multiLevelType w:val="hybridMultilevel"/>
    <w:tmpl w:val="68286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0B37A08"/>
    <w:multiLevelType w:val="hybridMultilevel"/>
    <w:tmpl w:val="A8183F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21C16A6"/>
    <w:multiLevelType w:val="multilevel"/>
    <w:tmpl w:val="6A801E32"/>
    <w:name w:val="ICFR32"/>
    <w:lvl w:ilvl="0">
      <w:start w:val="21"/>
      <w:numFmt w:val="decimal"/>
      <w:lvlText w:val="R%1."/>
      <w:lvlJc w:val="left"/>
      <w:pPr>
        <w:tabs>
          <w:tab w:val="num" w:pos="284"/>
        </w:tabs>
        <w:ind w:left="284" w:hanging="284"/>
      </w:pPr>
      <w:rPr>
        <w:rFonts w:hint="default"/>
      </w:rPr>
    </w:lvl>
    <w:lvl w:ilvl="1">
      <w:start w:val="1"/>
      <w:numFmt w:val="decimal"/>
      <w:lvlText w:val="%2."/>
      <w:lvlJc w:val="left"/>
      <w:pPr>
        <w:tabs>
          <w:tab w:val="num" w:pos="1004"/>
        </w:tabs>
        <w:ind w:left="568" w:hanging="284"/>
      </w:pPr>
      <w:rPr>
        <w:rFonts w:hint="default"/>
      </w:rPr>
    </w:lvl>
    <w:lvl w:ilvl="2">
      <w:start w:val="1"/>
      <w:numFmt w:val="decimal"/>
      <w:lvlText w:val="%3."/>
      <w:lvlJc w:val="left"/>
      <w:pPr>
        <w:tabs>
          <w:tab w:val="num" w:pos="1288"/>
        </w:tabs>
        <w:ind w:left="852" w:hanging="284"/>
      </w:pPr>
      <w:rPr>
        <w:rFonts w:hint="default"/>
      </w:rPr>
    </w:lvl>
    <w:lvl w:ilvl="3">
      <w:start w:val="1"/>
      <w:numFmt w:val="decimal"/>
      <w:lvlText w:val="%4."/>
      <w:lvlJc w:val="left"/>
      <w:pPr>
        <w:tabs>
          <w:tab w:val="num" w:pos="1572"/>
        </w:tabs>
        <w:ind w:left="1136" w:hanging="284"/>
      </w:pPr>
      <w:rPr>
        <w:rFonts w:hint="default"/>
      </w:rPr>
    </w:lvl>
    <w:lvl w:ilvl="4">
      <w:start w:val="1"/>
      <w:numFmt w:val="decimal"/>
      <w:lvlText w:val="%5."/>
      <w:lvlJc w:val="left"/>
      <w:pPr>
        <w:tabs>
          <w:tab w:val="num" w:pos="1856"/>
        </w:tabs>
        <w:ind w:left="1420" w:hanging="284"/>
      </w:pPr>
      <w:rPr>
        <w:rFonts w:hint="default"/>
      </w:rPr>
    </w:lvl>
    <w:lvl w:ilvl="5">
      <w:start w:val="1"/>
      <w:numFmt w:val="decimal"/>
      <w:lvlText w:val="%6."/>
      <w:lvlJc w:val="left"/>
      <w:pPr>
        <w:tabs>
          <w:tab w:val="num" w:pos="2140"/>
        </w:tabs>
        <w:ind w:left="1704" w:hanging="284"/>
      </w:pPr>
      <w:rPr>
        <w:rFonts w:hint="default"/>
      </w:rPr>
    </w:lvl>
    <w:lvl w:ilvl="6">
      <w:start w:val="1"/>
      <w:numFmt w:val="decimal"/>
      <w:lvlText w:val="%7."/>
      <w:lvlJc w:val="left"/>
      <w:pPr>
        <w:tabs>
          <w:tab w:val="num" w:pos="2424"/>
        </w:tabs>
        <w:ind w:left="1988" w:hanging="284"/>
      </w:pPr>
      <w:rPr>
        <w:rFonts w:hint="default"/>
      </w:rPr>
    </w:lvl>
    <w:lvl w:ilvl="7">
      <w:start w:val="1"/>
      <w:numFmt w:val="decimal"/>
      <w:lvlText w:val="%8."/>
      <w:lvlJc w:val="left"/>
      <w:pPr>
        <w:tabs>
          <w:tab w:val="num" w:pos="2708"/>
        </w:tabs>
        <w:ind w:left="2272" w:hanging="284"/>
      </w:pPr>
      <w:rPr>
        <w:rFonts w:hint="default"/>
      </w:rPr>
    </w:lvl>
    <w:lvl w:ilvl="8">
      <w:start w:val="1"/>
      <w:numFmt w:val="decimal"/>
      <w:lvlText w:val="%9."/>
      <w:lvlJc w:val="left"/>
      <w:pPr>
        <w:tabs>
          <w:tab w:val="num" w:pos="2992"/>
        </w:tabs>
        <w:ind w:left="2556" w:hanging="284"/>
      </w:pPr>
      <w:rPr>
        <w:rFonts w:hint="default"/>
      </w:rPr>
    </w:lvl>
  </w:abstractNum>
  <w:abstractNum w:abstractNumId="43" w15:restartNumberingAfterBreak="0">
    <w:nsid w:val="642C2995"/>
    <w:multiLevelType w:val="singleLevel"/>
    <w:tmpl w:val="00000002"/>
    <w:lvl w:ilvl="0">
      <w:start w:val="1"/>
      <w:numFmt w:val="decimal"/>
      <w:lvlText w:val="%1."/>
      <w:legacy w:legacy="1" w:legacySpace="0" w:legacyIndent="180"/>
      <w:lvlJc w:val="left"/>
      <w:pPr>
        <w:ind w:left="180" w:hanging="180"/>
      </w:pPr>
      <w:rPr>
        <w:rFonts w:ascii="Times New Roman" w:hAnsi="Times New Roman" w:cs="Times New Roman" w:hint="default"/>
      </w:rPr>
    </w:lvl>
  </w:abstractNum>
  <w:abstractNum w:abstractNumId="44" w15:restartNumberingAfterBreak="0">
    <w:nsid w:val="65843318"/>
    <w:multiLevelType w:val="hybridMultilevel"/>
    <w:tmpl w:val="C78E1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1A0164"/>
    <w:multiLevelType w:val="hybridMultilevel"/>
    <w:tmpl w:val="2CBEEB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A0C122C"/>
    <w:multiLevelType w:val="hybridMultilevel"/>
    <w:tmpl w:val="CF046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E8B24EE"/>
    <w:multiLevelType w:val="hybridMultilevel"/>
    <w:tmpl w:val="E71A61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F317BED"/>
    <w:multiLevelType w:val="hybridMultilevel"/>
    <w:tmpl w:val="A0508F1E"/>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F53053A"/>
    <w:multiLevelType w:val="multilevel"/>
    <w:tmpl w:val="88A24B3C"/>
    <w:lvl w:ilvl="0">
      <w:start w:val="1"/>
      <w:numFmt w:val="decimal"/>
      <w:lvlText w:val="%1."/>
      <w:lvlJc w:val="left"/>
      <w:pPr>
        <w:tabs>
          <w:tab w:val="num" w:pos="284"/>
        </w:tabs>
        <w:ind w:left="284" w:hanging="284"/>
      </w:pPr>
      <w:rPr>
        <w:rFonts w:hint="default"/>
        <w:b/>
        <w:i w:val="0"/>
      </w:rPr>
    </w:lvl>
    <w:lvl w:ilvl="1">
      <w:start w:val="1"/>
      <w:numFmt w:val="decimal"/>
      <w:lvlText w:val="%2."/>
      <w:lvlJc w:val="left"/>
      <w:pPr>
        <w:tabs>
          <w:tab w:val="num" w:pos="1004"/>
        </w:tabs>
        <w:ind w:left="568" w:hanging="284"/>
      </w:pPr>
      <w:rPr>
        <w:rFonts w:hint="default"/>
      </w:rPr>
    </w:lvl>
    <w:lvl w:ilvl="2">
      <w:start w:val="1"/>
      <w:numFmt w:val="decimal"/>
      <w:lvlText w:val="%3."/>
      <w:lvlJc w:val="left"/>
      <w:pPr>
        <w:tabs>
          <w:tab w:val="num" w:pos="1288"/>
        </w:tabs>
        <w:ind w:left="852" w:hanging="284"/>
      </w:pPr>
      <w:rPr>
        <w:rFonts w:hint="default"/>
      </w:rPr>
    </w:lvl>
    <w:lvl w:ilvl="3">
      <w:start w:val="1"/>
      <w:numFmt w:val="decimal"/>
      <w:lvlText w:val="%4."/>
      <w:lvlJc w:val="left"/>
      <w:pPr>
        <w:tabs>
          <w:tab w:val="num" w:pos="1572"/>
        </w:tabs>
        <w:ind w:left="1136" w:hanging="284"/>
      </w:pPr>
      <w:rPr>
        <w:rFonts w:hint="default"/>
      </w:rPr>
    </w:lvl>
    <w:lvl w:ilvl="4">
      <w:start w:val="1"/>
      <w:numFmt w:val="decimal"/>
      <w:lvlText w:val="%5."/>
      <w:lvlJc w:val="left"/>
      <w:pPr>
        <w:tabs>
          <w:tab w:val="num" w:pos="1856"/>
        </w:tabs>
        <w:ind w:left="1420" w:hanging="284"/>
      </w:pPr>
      <w:rPr>
        <w:rFonts w:hint="default"/>
      </w:rPr>
    </w:lvl>
    <w:lvl w:ilvl="5">
      <w:start w:val="1"/>
      <w:numFmt w:val="decimal"/>
      <w:lvlText w:val="%6."/>
      <w:lvlJc w:val="left"/>
      <w:pPr>
        <w:tabs>
          <w:tab w:val="num" w:pos="2140"/>
        </w:tabs>
        <w:ind w:left="1704" w:hanging="284"/>
      </w:pPr>
      <w:rPr>
        <w:rFonts w:hint="default"/>
      </w:rPr>
    </w:lvl>
    <w:lvl w:ilvl="6">
      <w:start w:val="1"/>
      <w:numFmt w:val="decimal"/>
      <w:lvlText w:val="%7."/>
      <w:lvlJc w:val="left"/>
      <w:pPr>
        <w:tabs>
          <w:tab w:val="num" w:pos="2424"/>
        </w:tabs>
        <w:ind w:left="1988" w:hanging="284"/>
      </w:pPr>
      <w:rPr>
        <w:rFonts w:hint="default"/>
      </w:rPr>
    </w:lvl>
    <w:lvl w:ilvl="7">
      <w:start w:val="1"/>
      <w:numFmt w:val="decimal"/>
      <w:lvlText w:val="%8."/>
      <w:lvlJc w:val="left"/>
      <w:pPr>
        <w:tabs>
          <w:tab w:val="num" w:pos="2708"/>
        </w:tabs>
        <w:ind w:left="2272" w:hanging="284"/>
      </w:pPr>
      <w:rPr>
        <w:rFonts w:hint="default"/>
      </w:rPr>
    </w:lvl>
    <w:lvl w:ilvl="8">
      <w:start w:val="1"/>
      <w:numFmt w:val="decimal"/>
      <w:lvlText w:val="%9."/>
      <w:lvlJc w:val="left"/>
      <w:pPr>
        <w:tabs>
          <w:tab w:val="num" w:pos="2992"/>
        </w:tabs>
        <w:ind w:left="2556" w:hanging="284"/>
      </w:pPr>
      <w:rPr>
        <w:rFonts w:hint="default"/>
      </w:rPr>
    </w:lvl>
  </w:abstractNum>
  <w:abstractNum w:abstractNumId="50" w15:restartNumberingAfterBreak="0">
    <w:nsid w:val="76EC7AE6"/>
    <w:multiLevelType w:val="multilevel"/>
    <w:tmpl w:val="D3B43FC8"/>
    <w:name w:val="ICFR323"/>
    <w:lvl w:ilvl="0">
      <w:start w:val="21"/>
      <w:numFmt w:val="decimal"/>
      <w:lvlText w:val="R%1."/>
      <w:lvlJc w:val="left"/>
      <w:pPr>
        <w:tabs>
          <w:tab w:val="num" w:pos="284"/>
        </w:tabs>
        <w:ind w:left="284" w:hanging="284"/>
      </w:pPr>
      <w:rPr>
        <w:rFonts w:hint="default"/>
      </w:rPr>
    </w:lvl>
    <w:lvl w:ilvl="1">
      <w:start w:val="1"/>
      <w:numFmt w:val="decimal"/>
      <w:lvlText w:val="%2."/>
      <w:lvlJc w:val="left"/>
      <w:pPr>
        <w:tabs>
          <w:tab w:val="num" w:pos="1004"/>
        </w:tabs>
        <w:ind w:left="568" w:hanging="284"/>
      </w:pPr>
      <w:rPr>
        <w:rFonts w:hint="default"/>
      </w:rPr>
    </w:lvl>
    <w:lvl w:ilvl="2">
      <w:start w:val="1"/>
      <w:numFmt w:val="decimal"/>
      <w:lvlText w:val="%3."/>
      <w:lvlJc w:val="left"/>
      <w:pPr>
        <w:tabs>
          <w:tab w:val="num" w:pos="1288"/>
        </w:tabs>
        <w:ind w:left="852" w:hanging="284"/>
      </w:pPr>
      <w:rPr>
        <w:rFonts w:hint="default"/>
      </w:rPr>
    </w:lvl>
    <w:lvl w:ilvl="3">
      <w:start w:val="1"/>
      <w:numFmt w:val="decimal"/>
      <w:lvlText w:val="%4."/>
      <w:lvlJc w:val="left"/>
      <w:pPr>
        <w:tabs>
          <w:tab w:val="num" w:pos="1572"/>
        </w:tabs>
        <w:ind w:left="1136" w:hanging="284"/>
      </w:pPr>
      <w:rPr>
        <w:rFonts w:hint="default"/>
      </w:rPr>
    </w:lvl>
    <w:lvl w:ilvl="4">
      <w:start w:val="1"/>
      <w:numFmt w:val="decimal"/>
      <w:lvlText w:val="%5."/>
      <w:lvlJc w:val="left"/>
      <w:pPr>
        <w:tabs>
          <w:tab w:val="num" w:pos="1856"/>
        </w:tabs>
        <w:ind w:left="1420" w:hanging="284"/>
      </w:pPr>
      <w:rPr>
        <w:rFonts w:hint="default"/>
      </w:rPr>
    </w:lvl>
    <w:lvl w:ilvl="5">
      <w:start w:val="1"/>
      <w:numFmt w:val="decimal"/>
      <w:lvlText w:val="%6."/>
      <w:lvlJc w:val="left"/>
      <w:pPr>
        <w:tabs>
          <w:tab w:val="num" w:pos="2140"/>
        </w:tabs>
        <w:ind w:left="1704" w:hanging="284"/>
      </w:pPr>
      <w:rPr>
        <w:rFonts w:hint="default"/>
      </w:rPr>
    </w:lvl>
    <w:lvl w:ilvl="6">
      <w:start w:val="1"/>
      <w:numFmt w:val="decimal"/>
      <w:lvlText w:val="%7."/>
      <w:lvlJc w:val="left"/>
      <w:pPr>
        <w:tabs>
          <w:tab w:val="num" w:pos="2424"/>
        </w:tabs>
        <w:ind w:left="1988" w:hanging="284"/>
      </w:pPr>
      <w:rPr>
        <w:rFonts w:hint="default"/>
      </w:rPr>
    </w:lvl>
    <w:lvl w:ilvl="7">
      <w:start w:val="1"/>
      <w:numFmt w:val="decimal"/>
      <w:lvlText w:val="%8."/>
      <w:lvlJc w:val="left"/>
      <w:pPr>
        <w:tabs>
          <w:tab w:val="num" w:pos="2708"/>
        </w:tabs>
        <w:ind w:left="2272" w:hanging="284"/>
      </w:pPr>
      <w:rPr>
        <w:rFonts w:hint="default"/>
      </w:rPr>
    </w:lvl>
    <w:lvl w:ilvl="8">
      <w:start w:val="1"/>
      <w:numFmt w:val="decimal"/>
      <w:lvlText w:val="%9."/>
      <w:lvlJc w:val="left"/>
      <w:pPr>
        <w:tabs>
          <w:tab w:val="num" w:pos="2992"/>
        </w:tabs>
        <w:ind w:left="2556" w:hanging="284"/>
      </w:pPr>
      <w:rPr>
        <w:rFonts w:hint="default"/>
      </w:rPr>
    </w:lvl>
  </w:abstractNum>
  <w:abstractNum w:abstractNumId="51" w15:restartNumberingAfterBreak="0">
    <w:nsid w:val="774262A4"/>
    <w:multiLevelType w:val="multilevel"/>
    <w:tmpl w:val="1BE23214"/>
    <w:lvl w:ilvl="0">
      <w:start w:val="1"/>
      <w:numFmt w:val="decimal"/>
      <w:lvlText w:val="%1."/>
      <w:lvlJc w:val="left"/>
      <w:pPr>
        <w:tabs>
          <w:tab w:val="num" w:pos="284"/>
        </w:tabs>
        <w:ind w:left="284" w:hanging="284"/>
      </w:pPr>
      <w:rPr>
        <w:rFonts w:hint="default"/>
        <w:b/>
        <w:i w:val="0"/>
      </w:rPr>
    </w:lvl>
    <w:lvl w:ilvl="1">
      <w:start w:val="1"/>
      <w:numFmt w:val="decimal"/>
      <w:lvlText w:val="%2."/>
      <w:lvlJc w:val="left"/>
      <w:pPr>
        <w:tabs>
          <w:tab w:val="num" w:pos="1004"/>
        </w:tabs>
        <w:ind w:left="568" w:hanging="284"/>
      </w:pPr>
      <w:rPr>
        <w:rFonts w:hint="default"/>
      </w:rPr>
    </w:lvl>
    <w:lvl w:ilvl="2">
      <w:start w:val="1"/>
      <w:numFmt w:val="decimal"/>
      <w:lvlText w:val="%3."/>
      <w:lvlJc w:val="left"/>
      <w:pPr>
        <w:tabs>
          <w:tab w:val="num" w:pos="1288"/>
        </w:tabs>
        <w:ind w:left="852" w:hanging="284"/>
      </w:pPr>
      <w:rPr>
        <w:rFonts w:hint="default"/>
      </w:rPr>
    </w:lvl>
    <w:lvl w:ilvl="3">
      <w:start w:val="1"/>
      <w:numFmt w:val="decimal"/>
      <w:lvlText w:val="%4."/>
      <w:lvlJc w:val="left"/>
      <w:pPr>
        <w:tabs>
          <w:tab w:val="num" w:pos="1572"/>
        </w:tabs>
        <w:ind w:left="1136" w:hanging="284"/>
      </w:pPr>
      <w:rPr>
        <w:rFonts w:hint="default"/>
      </w:rPr>
    </w:lvl>
    <w:lvl w:ilvl="4">
      <w:start w:val="1"/>
      <w:numFmt w:val="decimal"/>
      <w:lvlText w:val="%5."/>
      <w:lvlJc w:val="left"/>
      <w:pPr>
        <w:tabs>
          <w:tab w:val="num" w:pos="1856"/>
        </w:tabs>
        <w:ind w:left="1420" w:hanging="284"/>
      </w:pPr>
      <w:rPr>
        <w:rFonts w:hint="default"/>
      </w:rPr>
    </w:lvl>
    <w:lvl w:ilvl="5">
      <w:start w:val="1"/>
      <w:numFmt w:val="decimal"/>
      <w:lvlText w:val="%6."/>
      <w:lvlJc w:val="left"/>
      <w:pPr>
        <w:tabs>
          <w:tab w:val="num" w:pos="2140"/>
        </w:tabs>
        <w:ind w:left="1704" w:hanging="284"/>
      </w:pPr>
      <w:rPr>
        <w:rFonts w:hint="default"/>
      </w:rPr>
    </w:lvl>
    <w:lvl w:ilvl="6">
      <w:start w:val="1"/>
      <w:numFmt w:val="decimal"/>
      <w:lvlText w:val="%7."/>
      <w:lvlJc w:val="left"/>
      <w:pPr>
        <w:tabs>
          <w:tab w:val="num" w:pos="2424"/>
        </w:tabs>
        <w:ind w:left="1988" w:hanging="284"/>
      </w:pPr>
      <w:rPr>
        <w:rFonts w:hint="default"/>
      </w:rPr>
    </w:lvl>
    <w:lvl w:ilvl="7">
      <w:start w:val="1"/>
      <w:numFmt w:val="decimal"/>
      <w:lvlText w:val="%8."/>
      <w:lvlJc w:val="left"/>
      <w:pPr>
        <w:tabs>
          <w:tab w:val="num" w:pos="2708"/>
        </w:tabs>
        <w:ind w:left="2272" w:hanging="284"/>
      </w:pPr>
      <w:rPr>
        <w:rFonts w:hint="default"/>
      </w:rPr>
    </w:lvl>
    <w:lvl w:ilvl="8">
      <w:start w:val="1"/>
      <w:numFmt w:val="decimal"/>
      <w:lvlText w:val="%9."/>
      <w:lvlJc w:val="left"/>
      <w:pPr>
        <w:tabs>
          <w:tab w:val="num" w:pos="2992"/>
        </w:tabs>
        <w:ind w:left="2556" w:hanging="284"/>
      </w:pPr>
      <w:rPr>
        <w:rFonts w:hint="default"/>
      </w:rPr>
    </w:lvl>
  </w:abstractNum>
  <w:abstractNum w:abstractNumId="52" w15:restartNumberingAfterBreak="0">
    <w:nsid w:val="7CEE0925"/>
    <w:multiLevelType w:val="hybridMultilevel"/>
    <w:tmpl w:val="273686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F826AC5"/>
    <w:multiLevelType w:val="multilevel"/>
    <w:tmpl w:val="1BE23214"/>
    <w:lvl w:ilvl="0">
      <w:start w:val="1"/>
      <w:numFmt w:val="decimal"/>
      <w:lvlText w:val="%1."/>
      <w:lvlJc w:val="left"/>
      <w:pPr>
        <w:tabs>
          <w:tab w:val="num" w:pos="284"/>
        </w:tabs>
        <w:ind w:left="284" w:hanging="284"/>
      </w:pPr>
      <w:rPr>
        <w:rFonts w:hint="default"/>
        <w:b/>
        <w:i w:val="0"/>
      </w:rPr>
    </w:lvl>
    <w:lvl w:ilvl="1">
      <w:start w:val="1"/>
      <w:numFmt w:val="decimal"/>
      <w:lvlText w:val="%2."/>
      <w:lvlJc w:val="left"/>
      <w:pPr>
        <w:tabs>
          <w:tab w:val="num" w:pos="1004"/>
        </w:tabs>
        <w:ind w:left="568" w:hanging="284"/>
      </w:pPr>
      <w:rPr>
        <w:rFonts w:hint="default"/>
      </w:rPr>
    </w:lvl>
    <w:lvl w:ilvl="2">
      <w:start w:val="1"/>
      <w:numFmt w:val="decimal"/>
      <w:lvlText w:val="%3."/>
      <w:lvlJc w:val="left"/>
      <w:pPr>
        <w:tabs>
          <w:tab w:val="num" w:pos="1288"/>
        </w:tabs>
        <w:ind w:left="852" w:hanging="284"/>
      </w:pPr>
      <w:rPr>
        <w:rFonts w:hint="default"/>
      </w:rPr>
    </w:lvl>
    <w:lvl w:ilvl="3">
      <w:start w:val="1"/>
      <w:numFmt w:val="decimal"/>
      <w:lvlText w:val="%4."/>
      <w:lvlJc w:val="left"/>
      <w:pPr>
        <w:tabs>
          <w:tab w:val="num" w:pos="1572"/>
        </w:tabs>
        <w:ind w:left="1136" w:hanging="284"/>
      </w:pPr>
      <w:rPr>
        <w:rFonts w:hint="default"/>
      </w:rPr>
    </w:lvl>
    <w:lvl w:ilvl="4">
      <w:start w:val="1"/>
      <w:numFmt w:val="decimal"/>
      <w:lvlText w:val="%5."/>
      <w:lvlJc w:val="left"/>
      <w:pPr>
        <w:tabs>
          <w:tab w:val="num" w:pos="1856"/>
        </w:tabs>
        <w:ind w:left="1420" w:hanging="284"/>
      </w:pPr>
      <w:rPr>
        <w:rFonts w:hint="default"/>
      </w:rPr>
    </w:lvl>
    <w:lvl w:ilvl="5">
      <w:start w:val="1"/>
      <w:numFmt w:val="decimal"/>
      <w:lvlText w:val="%6."/>
      <w:lvlJc w:val="left"/>
      <w:pPr>
        <w:tabs>
          <w:tab w:val="num" w:pos="2140"/>
        </w:tabs>
        <w:ind w:left="1704" w:hanging="284"/>
      </w:pPr>
      <w:rPr>
        <w:rFonts w:hint="default"/>
      </w:rPr>
    </w:lvl>
    <w:lvl w:ilvl="6">
      <w:start w:val="1"/>
      <w:numFmt w:val="decimal"/>
      <w:lvlText w:val="%7."/>
      <w:lvlJc w:val="left"/>
      <w:pPr>
        <w:tabs>
          <w:tab w:val="num" w:pos="2424"/>
        </w:tabs>
        <w:ind w:left="1988" w:hanging="284"/>
      </w:pPr>
      <w:rPr>
        <w:rFonts w:hint="default"/>
      </w:rPr>
    </w:lvl>
    <w:lvl w:ilvl="7">
      <w:start w:val="1"/>
      <w:numFmt w:val="decimal"/>
      <w:lvlText w:val="%8."/>
      <w:lvlJc w:val="left"/>
      <w:pPr>
        <w:tabs>
          <w:tab w:val="num" w:pos="2708"/>
        </w:tabs>
        <w:ind w:left="2272" w:hanging="284"/>
      </w:pPr>
      <w:rPr>
        <w:rFonts w:hint="default"/>
      </w:rPr>
    </w:lvl>
    <w:lvl w:ilvl="8">
      <w:start w:val="1"/>
      <w:numFmt w:val="decimal"/>
      <w:lvlText w:val="%9."/>
      <w:lvlJc w:val="left"/>
      <w:pPr>
        <w:tabs>
          <w:tab w:val="num" w:pos="2992"/>
        </w:tabs>
        <w:ind w:left="2556" w:hanging="284"/>
      </w:pPr>
      <w:rPr>
        <w:rFonts w:hint="default"/>
      </w:rPr>
    </w:lvl>
  </w:abstractNum>
  <w:abstractNum w:abstractNumId="54" w15:restartNumberingAfterBreak="0">
    <w:nsid w:val="7F9D0698"/>
    <w:multiLevelType w:val="hybridMultilevel"/>
    <w:tmpl w:val="59BAA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6533157">
    <w:abstractNumId w:val="0"/>
  </w:num>
  <w:num w:numId="2" w16cid:durableId="1188064994">
    <w:abstractNumId w:val="51"/>
  </w:num>
  <w:num w:numId="3" w16cid:durableId="1958489567">
    <w:abstractNumId w:val="53"/>
  </w:num>
  <w:num w:numId="4" w16cid:durableId="1621761310">
    <w:abstractNumId w:val="23"/>
  </w:num>
  <w:num w:numId="5" w16cid:durableId="1102341915">
    <w:abstractNumId w:val="32"/>
  </w:num>
  <w:num w:numId="6" w16cid:durableId="12269278">
    <w:abstractNumId w:val="15"/>
  </w:num>
  <w:num w:numId="7" w16cid:durableId="1038117080">
    <w:abstractNumId w:val="20"/>
  </w:num>
  <w:num w:numId="8" w16cid:durableId="1234587480">
    <w:abstractNumId w:val="44"/>
  </w:num>
  <w:num w:numId="9" w16cid:durableId="763766292">
    <w:abstractNumId w:val="17"/>
  </w:num>
  <w:num w:numId="10" w16cid:durableId="290091353">
    <w:abstractNumId w:val="36"/>
  </w:num>
  <w:num w:numId="11" w16cid:durableId="242883303">
    <w:abstractNumId w:val="28"/>
  </w:num>
  <w:num w:numId="12" w16cid:durableId="474876954">
    <w:abstractNumId w:val="52"/>
  </w:num>
  <w:num w:numId="13" w16cid:durableId="92821811">
    <w:abstractNumId w:val="29"/>
  </w:num>
  <w:num w:numId="14" w16cid:durableId="449663769">
    <w:abstractNumId w:val="31"/>
  </w:num>
  <w:num w:numId="15" w16cid:durableId="1878084492">
    <w:abstractNumId w:val="19"/>
  </w:num>
  <w:num w:numId="16" w16cid:durableId="1260868165">
    <w:abstractNumId w:val="49"/>
  </w:num>
  <w:num w:numId="17" w16cid:durableId="861668158">
    <w:abstractNumId w:val="43"/>
  </w:num>
  <w:num w:numId="18" w16cid:durableId="912005724">
    <w:abstractNumId w:val="45"/>
  </w:num>
  <w:num w:numId="19" w16cid:durableId="774403826">
    <w:abstractNumId w:val="47"/>
  </w:num>
  <w:num w:numId="20" w16cid:durableId="720247134">
    <w:abstractNumId w:val="41"/>
  </w:num>
  <w:num w:numId="21" w16cid:durableId="1174225346">
    <w:abstractNumId w:val="40"/>
  </w:num>
  <w:num w:numId="22" w16cid:durableId="1883782920">
    <w:abstractNumId w:val="46"/>
  </w:num>
  <w:num w:numId="23" w16cid:durableId="919679513">
    <w:abstractNumId w:val="25"/>
  </w:num>
  <w:num w:numId="24" w16cid:durableId="5328365">
    <w:abstractNumId w:val="48"/>
  </w:num>
  <w:num w:numId="25" w16cid:durableId="330716642">
    <w:abstractNumId w:val="54"/>
  </w:num>
  <w:num w:numId="26" w16cid:durableId="2112313239">
    <w:abstractNumId w:val="21"/>
  </w:num>
  <w:num w:numId="27" w16cid:durableId="160200931">
    <w:abstractNumId w:val="26"/>
  </w:num>
  <w:num w:numId="28" w16cid:durableId="1093358196">
    <w:abstractNumId w:val="14"/>
  </w:num>
  <w:num w:numId="29" w16cid:durableId="547648520">
    <w:abstractNumId w:val="24"/>
  </w:num>
  <w:num w:numId="30" w16cid:durableId="110244023">
    <w:abstractNumId w:val="22"/>
  </w:num>
  <w:num w:numId="31" w16cid:durableId="994719682">
    <w:abstractNumId w:val="38"/>
  </w:num>
  <w:num w:numId="32" w16cid:durableId="1646157109">
    <w:abstractNumId w:val="34"/>
  </w:num>
  <w:num w:numId="33" w16cid:durableId="212086708">
    <w:abstractNumId w:val="37"/>
  </w:num>
  <w:num w:numId="34" w16cid:durableId="570778364">
    <w:abstractNumId w:val="27"/>
  </w:num>
  <w:num w:numId="35" w16cid:durableId="1702970419">
    <w:abstractNumId w:val="3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F64"/>
    <w:rsid w:val="00002E10"/>
    <w:rsid w:val="00005F4C"/>
    <w:rsid w:val="00011315"/>
    <w:rsid w:val="00011700"/>
    <w:rsid w:val="00012B30"/>
    <w:rsid w:val="00015E47"/>
    <w:rsid w:val="00016829"/>
    <w:rsid w:val="0002113C"/>
    <w:rsid w:val="00022E52"/>
    <w:rsid w:val="00026148"/>
    <w:rsid w:val="000323AE"/>
    <w:rsid w:val="000445D6"/>
    <w:rsid w:val="00044DFA"/>
    <w:rsid w:val="00054B19"/>
    <w:rsid w:val="00057F53"/>
    <w:rsid w:val="00065883"/>
    <w:rsid w:val="0006603A"/>
    <w:rsid w:val="00072DDB"/>
    <w:rsid w:val="000739A9"/>
    <w:rsid w:val="00084670"/>
    <w:rsid w:val="000847F7"/>
    <w:rsid w:val="0008708E"/>
    <w:rsid w:val="00087C77"/>
    <w:rsid w:val="000913F3"/>
    <w:rsid w:val="000958BB"/>
    <w:rsid w:val="000A027F"/>
    <w:rsid w:val="000A24BE"/>
    <w:rsid w:val="000A3A26"/>
    <w:rsid w:val="000B0763"/>
    <w:rsid w:val="000B0A3C"/>
    <w:rsid w:val="000B38E7"/>
    <w:rsid w:val="000B60D7"/>
    <w:rsid w:val="000B6826"/>
    <w:rsid w:val="000C10D1"/>
    <w:rsid w:val="000C11AA"/>
    <w:rsid w:val="000C569E"/>
    <w:rsid w:val="000C7131"/>
    <w:rsid w:val="000C7337"/>
    <w:rsid w:val="000D1929"/>
    <w:rsid w:val="000D2784"/>
    <w:rsid w:val="000D2B5C"/>
    <w:rsid w:val="000D446E"/>
    <w:rsid w:val="000D502F"/>
    <w:rsid w:val="000E03E4"/>
    <w:rsid w:val="000E3E47"/>
    <w:rsid w:val="000E4590"/>
    <w:rsid w:val="000F3A44"/>
    <w:rsid w:val="001004D6"/>
    <w:rsid w:val="00100DD9"/>
    <w:rsid w:val="001012C0"/>
    <w:rsid w:val="00101317"/>
    <w:rsid w:val="001014AC"/>
    <w:rsid w:val="0010202C"/>
    <w:rsid w:val="001021AD"/>
    <w:rsid w:val="001041D8"/>
    <w:rsid w:val="00122E72"/>
    <w:rsid w:val="00123713"/>
    <w:rsid w:val="0012469A"/>
    <w:rsid w:val="00125A1A"/>
    <w:rsid w:val="00126C45"/>
    <w:rsid w:val="001319FE"/>
    <w:rsid w:val="00133CF6"/>
    <w:rsid w:val="00134418"/>
    <w:rsid w:val="00137253"/>
    <w:rsid w:val="00137425"/>
    <w:rsid w:val="00141327"/>
    <w:rsid w:val="00152F72"/>
    <w:rsid w:val="00160732"/>
    <w:rsid w:val="001637E8"/>
    <w:rsid w:val="00165412"/>
    <w:rsid w:val="00170CEC"/>
    <w:rsid w:val="00172C82"/>
    <w:rsid w:val="001751CD"/>
    <w:rsid w:val="00184816"/>
    <w:rsid w:val="001956F7"/>
    <w:rsid w:val="001A445B"/>
    <w:rsid w:val="001A4DA3"/>
    <w:rsid w:val="001B482D"/>
    <w:rsid w:val="001B4CDC"/>
    <w:rsid w:val="001B5F36"/>
    <w:rsid w:val="001C2C1D"/>
    <w:rsid w:val="001C2F88"/>
    <w:rsid w:val="001C580F"/>
    <w:rsid w:val="001C7BE5"/>
    <w:rsid w:val="001D2385"/>
    <w:rsid w:val="001D5252"/>
    <w:rsid w:val="001D5B2B"/>
    <w:rsid w:val="001D64B4"/>
    <w:rsid w:val="001E2F7B"/>
    <w:rsid w:val="001E378B"/>
    <w:rsid w:val="001E50FF"/>
    <w:rsid w:val="001E66C6"/>
    <w:rsid w:val="001F2061"/>
    <w:rsid w:val="001F43D7"/>
    <w:rsid w:val="001F4D8F"/>
    <w:rsid w:val="001F59FF"/>
    <w:rsid w:val="001F6E50"/>
    <w:rsid w:val="001F773C"/>
    <w:rsid w:val="0020232B"/>
    <w:rsid w:val="00202BA6"/>
    <w:rsid w:val="00203C25"/>
    <w:rsid w:val="00217C8C"/>
    <w:rsid w:val="00220B0E"/>
    <w:rsid w:val="00222DFC"/>
    <w:rsid w:val="00227233"/>
    <w:rsid w:val="00230DB8"/>
    <w:rsid w:val="00233A9D"/>
    <w:rsid w:val="00240159"/>
    <w:rsid w:val="00241978"/>
    <w:rsid w:val="002448E2"/>
    <w:rsid w:val="00245463"/>
    <w:rsid w:val="00245BEC"/>
    <w:rsid w:val="002552A1"/>
    <w:rsid w:val="00256D9B"/>
    <w:rsid w:val="002613A2"/>
    <w:rsid w:val="00264322"/>
    <w:rsid w:val="00266526"/>
    <w:rsid w:val="0026671F"/>
    <w:rsid w:val="00271473"/>
    <w:rsid w:val="00271C32"/>
    <w:rsid w:val="002747CE"/>
    <w:rsid w:val="00274A64"/>
    <w:rsid w:val="002A2965"/>
    <w:rsid w:val="002A3520"/>
    <w:rsid w:val="002A3990"/>
    <w:rsid w:val="002A3F25"/>
    <w:rsid w:val="002A45CB"/>
    <w:rsid w:val="002A55C9"/>
    <w:rsid w:val="002A5A18"/>
    <w:rsid w:val="002A5B7E"/>
    <w:rsid w:val="002B4B9E"/>
    <w:rsid w:val="002B5E0D"/>
    <w:rsid w:val="002B7BA9"/>
    <w:rsid w:val="002C050B"/>
    <w:rsid w:val="002C35CA"/>
    <w:rsid w:val="002C7143"/>
    <w:rsid w:val="002C73F0"/>
    <w:rsid w:val="002D08D5"/>
    <w:rsid w:val="002D4327"/>
    <w:rsid w:val="002D626E"/>
    <w:rsid w:val="002F1DD4"/>
    <w:rsid w:val="002F37BC"/>
    <w:rsid w:val="002F39E6"/>
    <w:rsid w:val="003006BB"/>
    <w:rsid w:val="00303F2D"/>
    <w:rsid w:val="00305AAF"/>
    <w:rsid w:val="003154B3"/>
    <w:rsid w:val="00317B0F"/>
    <w:rsid w:val="00321A84"/>
    <w:rsid w:val="003249F8"/>
    <w:rsid w:val="00325B29"/>
    <w:rsid w:val="003305A9"/>
    <w:rsid w:val="00347071"/>
    <w:rsid w:val="003508FA"/>
    <w:rsid w:val="00354325"/>
    <w:rsid w:val="003551AB"/>
    <w:rsid w:val="00355A62"/>
    <w:rsid w:val="0036591F"/>
    <w:rsid w:val="00370283"/>
    <w:rsid w:val="003708E4"/>
    <w:rsid w:val="00375536"/>
    <w:rsid w:val="00376854"/>
    <w:rsid w:val="00377ADD"/>
    <w:rsid w:val="00380B53"/>
    <w:rsid w:val="003829A4"/>
    <w:rsid w:val="00386AC9"/>
    <w:rsid w:val="00392739"/>
    <w:rsid w:val="00394102"/>
    <w:rsid w:val="003948E2"/>
    <w:rsid w:val="003951E5"/>
    <w:rsid w:val="00395652"/>
    <w:rsid w:val="00397E73"/>
    <w:rsid w:val="003B111B"/>
    <w:rsid w:val="003B147B"/>
    <w:rsid w:val="003B15BA"/>
    <w:rsid w:val="003B2004"/>
    <w:rsid w:val="003B2E8D"/>
    <w:rsid w:val="003B699E"/>
    <w:rsid w:val="003B7126"/>
    <w:rsid w:val="003B7174"/>
    <w:rsid w:val="003B7257"/>
    <w:rsid w:val="003C219C"/>
    <w:rsid w:val="003C3C86"/>
    <w:rsid w:val="003D1581"/>
    <w:rsid w:val="003D2FE1"/>
    <w:rsid w:val="003D3A37"/>
    <w:rsid w:val="003D7607"/>
    <w:rsid w:val="003E44EB"/>
    <w:rsid w:val="003E5FF5"/>
    <w:rsid w:val="003F00C9"/>
    <w:rsid w:val="003F392D"/>
    <w:rsid w:val="003F6D9F"/>
    <w:rsid w:val="00400A4E"/>
    <w:rsid w:val="00400F1F"/>
    <w:rsid w:val="00404606"/>
    <w:rsid w:val="00404A80"/>
    <w:rsid w:val="004078BA"/>
    <w:rsid w:val="004113C2"/>
    <w:rsid w:val="00411B67"/>
    <w:rsid w:val="00417DAA"/>
    <w:rsid w:val="00420C53"/>
    <w:rsid w:val="004219A6"/>
    <w:rsid w:val="00427E9E"/>
    <w:rsid w:val="00436EC8"/>
    <w:rsid w:val="00441363"/>
    <w:rsid w:val="004415E8"/>
    <w:rsid w:val="0044405E"/>
    <w:rsid w:val="00446D4C"/>
    <w:rsid w:val="00454A3C"/>
    <w:rsid w:val="00455DE0"/>
    <w:rsid w:val="0046053B"/>
    <w:rsid w:val="00460CF1"/>
    <w:rsid w:val="004628A6"/>
    <w:rsid w:val="004642E0"/>
    <w:rsid w:val="004667FC"/>
    <w:rsid w:val="00470809"/>
    <w:rsid w:val="00470B5C"/>
    <w:rsid w:val="00476773"/>
    <w:rsid w:val="00476F61"/>
    <w:rsid w:val="004903E4"/>
    <w:rsid w:val="00491817"/>
    <w:rsid w:val="004930F3"/>
    <w:rsid w:val="004931D0"/>
    <w:rsid w:val="004932D2"/>
    <w:rsid w:val="00494B23"/>
    <w:rsid w:val="004955FA"/>
    <w:rsid w:val="004A139F"/>
    <w:rsid w:val="004A1544"/>
    <w:rsid w:val="004A4618"/>
    <w:rsid w:val="004A52C2"/>
    <w:rsid w:val="004B259B"/>
    <w:rsid w:val="004B61FD"/>
    <w:rsid w:val="004B6872"/>
    <w:rsid w:val="004B7183"/>
    <w:rsid w:val="004C08B3"/>
    <w:rsid w:val="004C19E3"/>
    <w:rsid w:val="004C4869"/>
    <w:rsid w:val="004E2AC9"/>
    <w:rsid w:val="004E3859"/>
    <w:rsid w:val="004E5914"/>
    <w:rsid w:val="004E7DC5"/>
    <w:rsid w:val="004F11D2"/>
    <w:rsid w:val="004F28F9"/>
    <w:rsid w:val="00507083"/>
    <w:rsid w:val="005078FD"/>
    <w:rsid w:val="005122A0"/>
    <w:rsid w:val="005125CE"/>
    <w:rsid w:val="005146E0"/>
    <w:rsid w:val="00515DA5"/>
    <w:rsid w:val="0051606F"/>
    <w:rsid w:val="005215E0"/>
    <w:rsid w:val="0052174A"/>
    <w:rsid w:val="00524A95"/>
    <w:rsid w:val="00525261"/>
    <w:rsid w:val="00527715"/>
    <w:rsid w:val="00530FE1"/>
    <w:rsid w:val="00533ECE"/>
    <w:rsid w:val="00536F1C"/>
    <w:rsid w:val="005415FE"/>
    <w:rsid w:val="00543138"/>
    <w:rsid w:val="0054467D"/>
    <w:rsid w:val="00544E76"/>
    <w:rsid w:val="00550163"/>
    <w:rsid w:val="00550AF3"/>
    <w:rsid w:val="00554F21"/>
    <w:rsid w:val="0056600F"/>
    <w:rsid w:val="00567DBC"/>
    <w:rsid w:val="00567E10"/>
    <w:rsid w:val="00571AD9"/>
    <w:rsid w:val="00574F08"/>
    <w:rsid w:val="00575B52"/>
    <w:rsid w:val="00577A03"/>
    <w:rsid w:val="00580C38"/>
    <w:rsid w:val="005811D3"/>
    <w:rsid w:val="00585C7B"/>
    <w:rsid w:val="00585F7E"/>
    <w:rsid w:val="005923ED"/>
    <w:rsid w:val="00592C5E"/>
    <w:rsid w:val="005934B9"/>
    <w:rsid w:val="00594A49"/>
    <w:rsid w:val="005975EA"/>
    <w:rsid w:val="005A3390"/>
    <w:rsid w:val="005A47AD"/>
    <w:rsid w:val="005B3883"/>
    <w:rsid w:val="005C08FC"/>
    <w:rsid w:val="005C543A"/>
    <w:rsid w:val="005D3D2F"/>
    <w:rsid w:val="005D54BC"/>
    <w:rsid w:val="005D765A"/>
    <w:rsid w:val="005E0B5C"/>
    <w:rsid w:val="005E2591"/>
    <w:rsid w:val="005E2A35"/>
    <w:rsid w:val="005E2BED"/>
    <w:rsid w:val="005E453A"/>
    <w:rsid w:val="005E51D3"/>
    <w:rsid w:val="005F30FB"/>
    <w:rsid w:val="005F3EEC"/>
    <w:rsid w:val="005F4744"/>
    <w:rsid w:val="00600235"/>
    <w:rsid w:val="006075AC"/>
    <w:rsid w:val="00613A7E"/>
    <w:rsid w:val="00613FD0"/>
    <w:rsid w:val="00631013"/>
    <w:rsid w:val="00631A30"/>
    <w:rsid w:val="0063465B"/>
    <w:rsid w:val="00641404"/>
    <w:rsid w:val="006445E6"/>
    <w:rsid w:val="00645751"/>
    <w:rsid w:val="006538F6"/>
    <w:rsid w:val="00653B68"/>
    <w:rsid w:val="0065635F"/>
    <w:rsid w:val="006601A3"/>
    <w:rsid w:val="006621FE"/>
    <w:rsid w:val="00663ABC"/>
    <w:rsid w:val="0067045E"/>
    <w:rsid w:val="00671240"/>
    <w:rsid w:val="006779E9"/>
    <w:rsid w:val="0068205E"/>
    <w:rsid w:val="00687695"/>
    <w:rsid w:val="00691A49"/>
    <w:rsid w:val="00693A65"/>
    <w:rsid w:val="006A2FED"/>
    <w:rsid w:val="006A6CBD"/>
    <w:rsid w:val="006B41DA"/>
    <w:rsid w:val="006B7367"/>
    <w:rsid w:val="006C132B"/>
    <w:rsid w:val="006C2F55"/>
    <w:rsid w:val="006C30B6"/>
    <w:rsid w:val="006C5BA3"/>
    <w:rsid w:val="006C70D4"/>
    <w:rsid w:val="006D0DF8"/>
    <w:rsid w:val="006D15A6"/>
    <w:rsid w:val="006D1EE9"/>
    <w:rsid w:val="006D3272"/>
    <w:rsid w:val="006D44AC"/>
    <w:rsid w:val="006D4597"/>
    <w:rsid w:val="006D51C8"/>
    <w:rsid w:val="006D7FD2"/>
    <w:rsid w:val="006E200C"/>
    <w:rsid w:val="006E5BEA"/>
    <w:rsid w:val="006E6D9E"/>
    <w:rsid w:val="006F0595"/>
    <w:rsid w:val="006F4B71"/>
    <w:rsid w:val="006F6AD4"/>
    <w:rsid w:val="006F6EB9"/>
    <w:rsid w:val="007027B4"/>
    <w:rsid w:val="007044F3"/>
    <w:rsid w:val="007052F5"/>
    <w:rsid w:val="00711466"/>
    <w:rsid w:val="0071316C"/>
    <w:rsid w:val="00715909"/>
    <w:rsid w:val="007200A1"/>
    <w:rsid w:val="007208FE"/>
    <w:rsid w:val="00721F45"/>
    <w:rsid w:val="0072227A"/>
    <w:rsid w:val="00722650"/>
    <w:rsid w:val="00722E7A"/>
    <w:rsid w:val="00723B99"/>
    <w:rsid w:val="0074231A"/>
    <w:rsid w:val="0074501C"/>
    <w:rsid w:val="007525C4"/>
    <w:rsid w:val="00752A97"/>
    <w:rsid w:val="0076144F"/>
    <w:rsid w:val="00762035"/>
    <w:rsid w:val="00766C8E"/>
    <w:rsid w:val="00771DE4"/>
    <w:rsid w:val="00772163"/>
    <w:rsid w:val="00773A81"/>
    <w:rsid w:val="00774574"/>
    <w:rsid w:val="00775F69"/>
    <w:rsid w:val="007836EE"/>
    <w:rsid w:val="00784C74"/>
    <w:rsid w:val="00784D2E"/>
    <w:rsid w:val="0078639F"/>
    <w:rsid w:val="00794BBE"/>
    <w:rsid w:val="007959E2"/>
    <w:rsid w:val="007A0917"/>
    <w:rsid w:val="007A4FA3"/>
    <w:rsid w:val="007A6D16"/>
    <w:rsid w:val="007A7290"/>
    <w:rsid w:val="007A74ED"/>
    <w:rsid w:val="007B1A53"/>
    <w:rsid w:val="007B29C8"/>
    <w:rsid w:val="007B76D5"/>
    <w:rsid w:val="007C5A40"/>
    <w:rsid w:val="007C7B3C"/>
    <w:rsid w:val="007D05E6"/>
    <w:rsid w:val="007D0F94"/>
    <w:rsid w:val="007D1C6D"/>
    <w:rsid w:val="007D208F"/>
    <w:rsid w:val="007D6E6A"/>
    <w:rsid w:val="007E144F"/>
    <w:rsid w:val="007E16EA"/>
    <w:rsid w:val="007E1D91"/>
    <w:rsid w:val="007E1F6E"/>
    <w:rsid w:val="007E3255"/>
    <w:rsid w:val="007F0126"/>
    <w:rsid w:val="007F3C95"/>
    <w:rsid w:val="007F7B31"/>
    <w:rsid w:val="00801AA4"/>
    <w:rsid w:val="008028CA"/>
    <w:rsid w:val="00804048"/>
    <w:rsid w:val="008102AA"/>
    <w:rsid w:val="008145A1"/>
    <w:rsid w:val="0081643F"/>
    <w:rsid w:val="00816C56"/>
    <w:rsid w:val="00820673"/>
    <w:rsid w:val="0082274C"/>
    <w:rsid w:val="00822D61"/>
    <w:rsid w:val="0082632E"/>
    <w:rsid w:val="00827839"/>
    <w:rsid w:val="00830D05"/>
    <w:rsid w:val="00832EE4"/>
    <w:rsid w:val="00840D64"/>
    <w:rsid w:val="008448F1"/>
    <w:rsid w:val="008459FE"/>
    <w:rsid w:val="00845F2E"/>
    <w:rsid w:val="0084649D"/>
    <w:rsid w:val="00846BAD"/>
    <w:rsid w:val="008547F5"/>
    <w:rsid w:val="00856A04"/>
    <w:rsid w:val="00857F9C"/>
    <w:rsid w:val="0086038F"/>
    <w:rsid w:val="0086268C"/>
    <w:rsid w:val="00865AB3"/>
    <w:rsid w:val="00865EA2"/>
    <w:rsid w:val="00873F12"/>
    <w:rsid w:val="0087731A"/>
    <w:rsid w:val="0088139F"/>
    <w:rsid w:val="00881E66"/>
    <w:rsid w:val="00883DB6"/>
    <w:rsid w:val="008847BF"/>
    <w:rsid w:val="008849C2"/>
    <w:rsid w:val="00886999"/>
    <w:rsid w:val="00887C27"/>
    <w:rsid w:val="00887ED2"/>
    <w:rsid w:val="00890341"/>
    <w:rsid w:val="00895879"/>
    <w:rsid w:val="008A25E6"/>
    <w:rsid w:val="008A29EC"/>
    <w:rsid w:val="008A7BB3"/>
    <w:rsid w:val="008B02E2"/>
    <w:rsid w:val="008B3F83"/>
    <w:rsid w:val="008B7A2B"/>
    <w:rsid w:val="008C2467"/>
    <w:rsid w:val="008C6BEA"/>
    <w:rsid w:val="008D6BB7"/>
    <w:rsid w:val="008D6FE6"/>
    <w:rsid w:val="008E49A5"/>
    <w:rsid w:val="008F0DEA"/>
    <w:rsid w:val="008F2B9D"/>
    <w:rsid w:val="008F3B77"/>
    <w:rsid w:val="008F3B91"/>
    <w:rsid w:val="008F4614"/>
    <w:rsid w:val="008F63DA"/>
    <w:rsid w:val="008F7C8D"/>
    <w:rsid w:val="008F7E8A"/>
    <w:rsid w:val="00902F28"/>
    <w:rsid w:val="009043FE"/>
    <w:rsid w:val="00906D61"/>
    <w:rsid w:val="00914505"/>
    <w:rsid w:val="00915432"/>
    <w:rsid w:val="00915BF6"/>
    <w:rsid w:val="00917AB1"/>
    <w:rsid w:val="00921449"/>
    <w:rsid w:val="00921F0D"/>
    <w:rsid w:val="00922A86"/>
    <w:rsid w:val="009247D7"/>
    <w:rsid w:val="0092577D"/>
    <w:rsid w:val="00931C11"/>
    <w:rsid w:val="00934901"/>
    <w:rsid w:val="009354ED"/>
    <w:rsid w:val="009375C3"/>
    <w:rsid w:val="00950179"/>
    <w:rsid w:val="00951798"/>
    <w:rsid w:val="0095372F"/>
    <w:rsid w:val="00954A91"/>
    <w:rsid w:val="009575C7"/>
    <w:rsid w:val="00962C90"/>
    <w:rsid w:val="00966198"/>
    <w:rsid w:val="00966570"/>
    <w:rsid w:val="00971D27"/>
    <w:rsid w:val="0097278F"/>
    <w:rsid w:val="0097306D"/>
    <w:rsid w:val="00973C22"/>
    <w:rsid w:val="00973C6A"/>
    <w:rsid w:val="00976721"/>
    <w:rsid w:val="00981AF0"/>
    <w:rsid w:val="00981F0F"/>
    <w:rsid w:val="009956EA"/>
    <w:rsid w:val="0099686C"/>
    <w:rsid w:val="00997C38"/>
    <w:rsid w:val="009A369D"/>
    <w:rsid w:val="009B1692"/>
    <w:rsid w:val="009B57EE"/>
    <w:rsid w:val="009C3952"/>
    <w:rsid w:val="009C5B51"/>
    <w:rsid w:val="009C725E"/>
    <w:rsid w:val="009C7DE7"/>
    <w:rsid w:val="009D4B7F"/>
    <w:rsid w:val="009D5215"/>
    <w:rsid w:val="009D566C"/>
    <w:rsid w:val="009D74DF"/>
    <w:rsid w:val="009E06CF"/>
    <w:rsid w:val="009E1E73"/>
    <w:rsid w:val="009E3323"/>
    <w:rsid w:val="009E3BE0"/>
    <w:rsid w:val="009E7262"/>
    <w:rsid w:val="009E7866"/>
    <w:rsid w:val="009F1809"/>
    <w:rsid w:val="009F186E"/>
    <w:rsid w:val="009F6200"/>
    <w:rsid w:val="009F7B4A"/>
    <w:rsid w:val="00A0226B"/>
    <w:rsid w:val="00A03B0C"/>
    <w:rsid w:val="00A0421B"/>
    <w:rsid w:val="00A0465C"/>
    <w:rsid w:val="00A05A34"/>
    <w:rsid w:val="00A14F64"/>
    <w:rsid w:val="00A14FE0"/>
    <w:rsid w:val="00A151A9"/>
    <w:rsid w:val="00A202C7"/>
    <w:rsid w:val="00A23914"/>
    <w:rsid w:val="00A31181"/>
    <w:rsid w:val="00A3149B"/>
    <w:rsid w:val="00A3199F"/>
    <w:rsid w:val="00A32354"/>
    <w:rsid w:val="00A35D67"/>
    <w:rsid w:val="00A3646A"/>
    <w:rsid w:val="00A4488D"/>
    <w:rsid w:val="00A45576"/>
    <w:rsid w:val="00A56307"/>
    <w:rsid w:val="00A57B23"/>
    <w:rsid w:val="00A6316F"/>
    <w:rsid w:val="00A63245"/>
    <w:rsid w:val="00A65EC2"/>
    <w:rsid w:val="00A6642A"/>
    <w:rsid w:val="00A7418D"/>
    <w:rsid w:val="00A74A51"/>
    <w:rsid w:val="00A76560"/>
    <w:rsid w:val="00A8521A"/>
    <w:rsid w:val="00A92ED4"/>
    <w:rsid w:val="00A93F62"/>
    <w:rsid w:val="00A97238"/>
    <w:rsid w:val="00AA336C"/>
    <w:rsid w:val="00AA3622"/>
    <w:rsid w:val="00AA42E3"/>
    <w:rsid w:val="00AA6518"/>
    <w:rsid w:val="00AB2002"/>
    <w:rsid w:val="00AB20EE"/>
    <w:rsid w:val="00AD1900"/>
    <w:rsid w:val="00AD255C"/>
    <w:rsid w:val="00AE00B8"/>
    <w:rsid w:val="00AE45D1"/>
    <w:rsid w:val="00AE5EDA"/>
    <w:rsid w:val="00AF0CAF"/>
    <w:rsid w:val="00AF32D2"/>
    <w:rsid w:val="00AF3498"/>
    <w:rsid w:val="00AF6CF0"/>
    <w:rsid w:val="00B000EE"/>
    <w:rsid w:val="00B01212"/>
    <w:rsid w:val="00B0523D"/>
    <w:rsid w:val="00B06B37"/>
    <w:rsid w:val="00B06DE2"/>
    <w:rsid w:val="00B07A24"/>
    <w:rsid w:val="00B1048F"/>
    <w:rsid w:val="00B11074"/>
    <w:rsid w:val="00B11415"/>
    <w:rsid w:val="00B171A1"/>
    <w:rsid w:val="00B26392"/>
    <w:rsid w:val="00B27B45"/>
    <w:rsid w:val="00B30530"/>
    <w:rsid w:val="00B376B8"/>
    <w:rsid w:val="00B44285"/>
    <w:rsid w:val="00B4770C"/>
    <w:rsid w:val="00B54AE2"/>
    <w:rsid w:val="00B54E80"/>
    <w:rsid w:val="00B606BA"/>
    <w:rsid w:val="00B60CBA"/>
    <w:rsid w:val="00B61B49"/>
    <w:rsid w:val="00B62069"/>
    <w:rsid w:val="00B64613"/>
    <w:rsid w:val="00B72D82"/>
    <w:rsid w:val="00B730B4"/>
    <w:rsid w:val="00B731A5"/>
    <w:rsid w:val="00B73D91"/>
    <w:rsid w:val="00B74915"/>
    <w:rsid w:val="00B77583"/>
    <w:rsid w:val="00B77BD3"/>
    <w:rsid w:val="00B8112D"/>
    <w:rsid w:val="00B81FC6"/>
    <w:rsid w:val="00B853F8"/>
    <w:rsid w:val="00BB3BD5"/>
    <w:rsid w:val="00BB3EC1"/>
    <w:rsid w:val="00BB598B"/>
    <w:rsid w:val="00BC062D"/>
    <w:rsid w:val="00BC20EF"/>
    <w:rsid w:val="00BC2596"/>
    <w:rsid w:val="00BC638D"/>
    <w:rsid w:val="00BC78E2"/>
    <w:rsid w:val="00BD4237"/>
    <w:rsid w:val="00BD49B7"/>
    <w:rsid w:val="00BD7353"/>
    <w:rsid w:val="00BE1494"/>
    <w:rsid w:val="00BE166F"/>
    <w:rsid w:val="00BE2B1B"/>
    <w:rsid w:val="00BE74AA"/>
    <w:rsid w:val="00BF332E"/>
    <w:rsid w:val="00BF5B54"/>
    <w:rsid w:val="00BF61B6"/>
    <w:rsid w:val="00C03C6F"/>
    <w:rsid w:val="00C12B66"/>
    <w:rsid w:val="00C15643"/>
    <w:rsid w:val="00C20260"/>
    <w:rsid w:val="00C23EE1"/>
    <w:rsid w:val="00C31EE4"/>
    <w:rsid w:val="00C3440E"/>
    <w:rsid w:val="00C40A22"/>
    <w:rsid w:val="00C429FB"/>
    <w:rsid w:val="00C43D26"/>
    <w:rsid w:val="00C44E56"/>
    <w:rsid w:val="00C463AA"/>
    <w:rsid w:val="00C47FB0"/>
    <w:rsid w:val="00C623D3"/>
    <w:rsid w:val="00C644DD"/>
    <w:rsid w:val="00C653EE"/>
    <w:rsid w:val="00C66ECC"/>
    <w:rsid w:val="00C67DDC"/>
    <w:rsid w:val="00C732E9"/>
    <w:rsid w:val="00C7426C"/>
    <w:rsid w:val="00C820C8"/>
    <w:rsid w:val="00C86372"/>
    <w:rsid w:val="00C86C2D"/>
    <w:rsid w:val="00C90E75"/>
    <w:rsid w:val="00C95AFF"/>
    <w:rsid w:val="00C95D99"/>
    <w:rsid w:val="00C97BB6"/>
    <w:rsid w:val="00CA0F10"/>
    <w:rsid w:val="00CA2433"/>
    <w:rsid w:val="00CA59B4"/>
    <w:rsid w:val="00CB0F10"/>
    <w:rsid w:val="00CB12C1"/>
    <w:rsid w:val="00CC0822"/>
    <w:rsid w:val="00CC2561"/>
    <w:rsid w:val="00CC2599"/>
    <w:rsid w:val="00CC64BC"/>
    <w:rsid w:val="00CD01DD"/>
    <w:rsid w:val="00CD1250"/>
    <w:rsid w:val="00CD6986"/>
    <w:rsid w:val="00CE00BA"/>
    <w:rsid w:val="00CE08A8"/>
    <w:rsid w:val="00CE1528"/>
    <w:rsid w:val="00CE39BA"/>
    <w:rsid w:val="00CE551F"/>
    <w:rsid w:val="00CF18FC"/>
    <w:rsid w:val="00CF2078"/>
    <w:rsid w:val="00D03956"/>
    <w:rsid w:val="00D04858"/>
    <w:rsid w:val="00D10755"/>
    <w:rsid w:val="00D16038"/>
    <w:rsid w:val="00D17D3B"/>
    <w:rsid w:val="00D203F8"/>
    <w:rsid w:val="00D204E8"/>
    <w:rsid w:val="00D32279"/>
    <w:rsid w:val="00D32F0E"/>
    <w:rsid w:val="00D34547"/>
    <w:rsid w:val="00D363B7"/>
    <w:rsid w:val="00D36780"/>
    <w:rsid w:val="00D41AF7"/>
    <w:rsid w:val="00D42DA5"/>
    <w:rsid w:val="00D460ED"/>
    <w:rsid w:val="00D46244"/>
    <w:rsid w:val="00D46E08"/>
    <w:rsid w:val="00D4782E"/>
    <w:rsid w:val="00D5463A"/>
    <w:rsid w:val="00D56CBF"/>
    <w:rsid w:val="00D60771"/>
    <w:rsid w:val="00D62A41"/>
    <w:rsid w:val="00D717A2"/>
    <w:rsid w:val="00D75203"/>
    <w:rsid w:val="00D75F17"/>
    <w:rsid w:val="00D76588"/>
    <w:rsid w:val="00D81B01"/>
    <w:rsid w:val="00D82584"/>
    <w:rsid w:val="00D82F3A"/>
    <w:rsid w:val="00D87B86"/>
    <w:rsid w:val="00D901C1"/>
    <w:rsid w:val="00D969C9"/>
    <w:rsid w:val="00DA3874"/>
    <w:rsid w:val="00DA49AB"/>
    <w:rsid w:val="00DA4A04"/>
    <w:rsid w:val="00DA7286"/>
    <w:rsid w:val="00DA7C99"/>
    <w:rsid w:val="00DB08D4"/>
    <w:rsid w:val="00DB3DAC"/>
    <w:rsid w:val="00DB49FE"/>
    <w:rsid w:val="00DB4C7C"/>
    <w:rsid w:val="00DC1935"/>
    <w:rsid w:val="00DC42D2"/>
    <w:rsid w:val="00DC4D58"/>
    <w:rsid w:val="00DC5951"/>
    <w:rsid w:val="00DD0F62"/>
    <w:rsid w:val="00DD4CF7"/>
    <w:rsid w:val="00DD4F31"/>
    <w:rsid w:val="00DD5D0F"/>
    <w:rsid w:val="00DD65C7"/>
    <w:rsid w:val="00DD76F3"/>
    <w:rsid w:val="00DD7A8F"/>
    <w:rsid w:val="00DD7D29"/>
    <w:rsid w:val="00DE183D"/>
    <w:rsid w:val="00DE26D0"/>
    <w:rsid w:val="00DE2FE7"/>
    <w:rsid w:val="00DE5811"/>
    <w:rsid w:val="00DE7AA4"/>
    <w:rsid w:val="00DF3441"/>
    <w:rsid w:val="00DF4A6E"/>
    <w:rsid w:val="00E002CF"/>
    <w:rsid w:val="00E007A5"/>
    <w:rsid w:val="00E032FC"/>
    <w:rsid w:val="00E071A3"/>
    <w:rsid w:val="00E10A60"/>
    <w:rsid w:val="00E13E7E"/>
    <w:rsid w:val="00E165B7"/>
    <w:rsid w:val="00E16659"/>
    <w:rsid w:val="00E219EA"/>
    <w:rsid w:val="00E23491"/>
    <w:rsid w:val="00E252FD"/>
    <w:rsid w:val="00E34093"/>
    <w:rsid w:val="00E364DC"/>
    <w:rsid w:val="00E3671E"/>
    <w:rsid w:val="00E36F19"/>
    <w:rsid w:val="00E42D65"/>
    <w:rsid w:val="00E4322F"/>
    <w:rsid w:val="00E440BE"/>
    <w:rsid w:val="00E45402"/>
    <w:rsid w:val="00E45565"/>
    <w:rsid w:val="00E455B6"/>
    <w:rsid w:val="00E46898"/>
    <w:rsid w:val="00E4746F"/>
    <w:rsid w:val="00E53784"/>
    <w:rsid w:val="00E53D0E"/>
    <w:rsid w:val="00E60345"/>
    <w:rsid w:val="00E6145E"/>
    <w:rsid w:val="00E6665A"/>
    <w:rsid w:val="00E66B4F"/>
    <w:rsid w:val="00E71540"/>
    <w:rsid w:val="00E720FB"/>
    <w:rsid w:val="00E822E7"/>
    <w:rsid w:val="00E87BB6"/>
    <w:rsid w:val="00E907BC"/>
    <w:rsid w:val="00E95844"/>
    <w:rsid w:val="00E95C92"/>
    <w:rsid w:val="00EA143A"/>
    <w:rsid w:val="00EB19B0"/>
    <w:rsid w:val="00EB660D"/>
    <w:rsid w:val="00EC15A2"/>
    <w:rsid w:val="00EC167B"/>
    <w:rsid w:val="00EC2B16"/>
    <w:rsid w:val="00EC63E7"/>
    <w:rsid w:val="00EE4D70"/>
    <w:rsid w:val="00F02452"/>
    <w:rsid w:val="00F04833"/>
    <w:rsid w:val="00F10996"/>
    <w:rsid w:val="00F11C57"/>
    <w:rsid w:val="00F1214E"/>
    <w:rsid w:val="00F24AF1"/>
    <w:rsid w:val="00F277A3"/>
    <w:rsid w:val="00F32897"/>
    <w:rsid w:val="00F33ABB"/>
    <w:rsid w:val="00F34D6E"/>
    <w:rsid w:val="00F371C1"/>
    <w:rsid w:val="00F4374A"/>
    <w:rsid w:val="00F467D7"/>
    <w:rsid w:val="00F54F3F"/>
    <w:rsid w:val="00F70686"/>
    <w:rsid w:val="00F71036"/>
    <w:rsid w:val="00F73B30"/>
    <w:rsid w:val="00F745EE"/>
    <w:rsid w:val="00F8132E"/>
    <w:rsid w:val="00F84D61"/>
    <w:rsid w:val="00F852AD"/>
    <w:rsid w:val="00F86320"/>
    <w:rsid w:val="00F87287"/>
    <w:rsid w:val="00F9053F"/>
    <w:rsid w:val="00F91172"/>
    <w:rsid w:val="00F93337"/>
    <w:rsid w:val="00F95D21"/>
    <w:rsid w:val="00F96CDF"/>
    <w:rsid w:val="00FA2E29"/>
    <w:rsid w:val="00FA363E"/>
    <w:rsid w:val="00FB1DF5"/>
    <w:rsid w:val="00FB6318"/>
    <w:rsid w:val="00FB74F2"/>
    <w:rsid w:val="00FC196B"/>
    <w:rsid w:val="00FC367D"/>
    <w:rsid w:val="00FC4AD3"/>
    <w:rsid w:val="00FE2CC8"/>
    <w:rsid w:val="00FE2DD4"/>
    <w:rsid w:val="00FE5119"/>
    <w:rsid w:val="00FE5AF5"/>
    <w:rsid w:val="00FE7E97"/>
    <w:rsid w:val="00FF0A65"/>
    <w:rsid w:val="00FF2273"/>
    <w:rsid w:val="00FF288B"/>
    <w:rsid w:val="00FF4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77730"/>
  <w15:docId w15:val="{CB6CF0E5-5F9B-4EE4-8D17-BCFF37EBD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315"/>
    <w:pPr>
      <w:suppressAutoHyphens/>
      <w:spacing w:after="0" w:line="240" w:lineRule="auto"/>
    </w:pPr>
    <w:rPr>
      <w:rFonts w:eastAsia="Times New Roman" w:cs="Times New Roman"/>
      <w:sz w:val="24"/>
      <w:szCs w:val="24"/>
      <w:lang w:eastAsia="ar-SA"/>
    </w:rPr>
  </w:style>
  <w:style w:type="paragraph" w:styleId="Heading1">
    <w:name w:val="heading 1"/>
    <w:basedOn w:val="Normal"/>
    <w:next w:val="Normal"/>
    <w:link w:val="Heading1Char"/>
    <w:qFormat/>
    <w:rsid w:val="001C2F88"/>
    <w:pPr>
      <w:keepNext/>
      <w:keepLines/>
      <w:spacing w:before="100" w:beforeAutospacing="1" w:after="12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1DD4"/>
    <w:pPr>
      <w:tabs>
        <w:tab w:val="left" w:pos="420"/>
      </w:tabs>
      <w:spacing w:line="276" w:lineRule="auto"/>
      <w:jc w:val="both"/>
      <w:outlineLvl w:val="1"/>
    </w:pPr>
    <w:rPr>
      <w:rFonts w:cstheme="minorHAnsi"/>
      <w:b/>
      <w:bCs/>
      <w:sz w:val="20"/>
      <w:szCs w:val="20"/>
    </w:rPr>
  </w:style>
  <w:style w:type="paragraph" w:styleId="Heading3">
    <w:name w:val="heading 3"/>
    <w:basedOn w:val="Normal"/>
    <w:next w:val="BodyText"/>
    <w:link w:val="Heading3Char"/>
    <w:qFormat/>
    <w:rsid w:val="00404606"/>
    <w:pPr>
      <w:keepNext/>
      <w:numPr>
        <w:ilvl w:val="2"/>
        <w:numId w:val="1"/>
      </w:numPr>
      <w:tabs>
        <w:tab w:val="left" w:pos="622"/>
      </w:tabs>
      <w:spacing w:line="216" w:lineRule="auto"/>
      <w:jc w:val="both"/>
      <w:outlineLvl w:val="2"/>
    </w:pPr>
    <w:rPr>
      <w:rFonts w:ascii="Times New Roman" w:hAnsi="Times New Roman"/>
      <w:sz w:val="20"/>
      <w:szCs w:val="20"/>
      <w:lang w:val="en-US" w:eastAsia="en-US"/>
    </w:rPr>
  </w:style>
  <w:style w:type="paragraph" w:styleId="Heading4">
    <w:name w:val="heading 4"/>
    <w:basedOn w:val="Normal"/>
    <w:next w:val="Normal"/>
    <w:link w:val="Heading4Char"/>
    <w:unhideWhenUsed/>
    <w:qFormat/>
    <w:rsid w:val="0040460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BodyText"/>
    <w:link w:val="Heading5Char"/>
    <w:qFormat/>
    <w:rsid w:val="00404606"/>
    <w:pPr>
      <w:keepNext/>
      <w:numPr>
        <w:ilvl w:val="4"/>
        <w:numId w:val="1"/>
      </w:numPr>
      <w:tabs>
        <w:tab w:val="left" w:pos="622"/>
      </w:tabs>
      <w:spacing w:line="216" w:lineRule="auto"/>
      <w:jc w:val="both"/>
      <w:outlineLvl w:val="4"/>
    </w:pPr>
    <w:rPr>
      <w:rFonts w:ascii="Times New Roman" w:hAnsi="Times New Roman"/>
      <w:sz w:val="20"/>
      <w:szCs w:val="20"/>
      <w:lang w:val="en-US" w:eastAsia="en-US"/>
    </w:rPr>
  </w:style>
  <w:style w:type="paragraph" w:styleId="Heading6">
    <w:name w:val="heading 6"/>
    <w:basedOn w:val="Normal"/>
    <w:next w:val="Normal"/>
    <w:link w:val="Heading6Char"/>
    <w:unhideWhenUsed/>
    <w:qFormat/>
    <w:rsid w:val="00845F2E"/>
    <w:pPr>
      <w:keepNext/>
      <w:keepLines/>
      <w:spacing w:before="40"/>
      <w:outlineLvl w:val="5"/>
    </w:pPr>
    <w:rPr>
      <w:rFonts w:asciiTheme="majorHAnsi" w:eastAsiaTheme="majorEastAsia" w:hAnsiTheme="majorHAnsi" w:cstheme="majorBidi"/>
      <w:b/>
      <w:color w:val="243F60" w:themeColor="accent1" w:themeShade="7F"/>
    </w:rPr>
  </w:style>
  <w:style w:type="paragraph" w:styleId="Heading7">
    <w:name w:val="heading 7"/>
    <w:basedOn w:val="Normal"/>
    <w:next w:val="BodyText"/>
    <w:link w:val="Heading7Char"/>
    <w:qFormat/>
    <w:rsid w:val="00404606"/>
    <w:pPr>
      <w:keepNext/>
      <w:numPr>
        <w:ilvl w:val="6"/>
        <w:numId w:val="1"/>
      </w:numPr>
      <w:tabs>
        <w:tab w:val="left" w:pos="420"/>
      </w:tabs>
      <w:spacing w:line="216" w:lineRule="auto"/>
      <w:jc w:val="both"/>
      <w:outlineLvl w:val="6"/>
    </w:pPr>
    <w:rPr>
      <w:rFonts w:ascii="Times New Roman" w:hAnsi="Times New Roman"/>
      <w:sz w:val="20"/>
      <w:szCs w:val="20"/>
      <w:lang w:val="en-US" w:eastAsia="en-US"/>
    </w:rPr>
  </w:style>
  <w:style w:type="paragraph" w:styleId="Heading8">
    <w:name w:val="heading 8"/>
    <w:basedOn w:val="Normal"/>
    <w:next w:val="BodyText"/>
    <w:link w:val="Heading8Char"/>
    <w:qFormat/>
    <w:rsid w:val="00404606"/>
    <w:pPr>
      <w:keepNext/>
      <w:numPr>
        <w:ilvl w:val="7"/>
        <w:numId w:val="1"/>
      </w:numPr>
      <w:outlineLvl w:val="7"/>
    </w:pPr>
    <w:rPr>
      <w:rFonts w:ascii="Times New Roman" w:hAnsi="Times New Roman"/>
      <w:sz w:val="20"/>
      <w:szCs w:val="20"/>
      <w:lang w:val="en-US" w:eastAsia="en-US"/>
    </w:rPr>
  </w:style>
  <w:style w:type="paragraph" w:styleId="Heading9">
    <w:name w:val="heading 9"/>
    <w:basedOn w:val="Normal"/>
    <w:next w:val="BodyText"/>
    <w:link w:val="Heading9Char"/>
    <w:qFormat/>
    <w:rsid w:val="00404606"/>
    <w:pPr>
      <w:keepNext/>
      <w:numPr>
        <w:ilvl w:val="8"/>
        <w:numId w:val="1"/>
      </w:numPr>
      <w:outlineLvl w:val="8"/>
    </w:pPr>
    <w:rPr>
      <w:rFonts w:ascii="Times New Roman" w:hAnsi="Times New Roman"/>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A14F64"/>
    <w:pPr>
      <w:tabs>
        <w:tab w:val="left" w:pos="210"/>
      </w:tabs>
      <w:ind w:left="698" w:hanging="420"/>
    </w:pPr>
    <w:rPr>
      <w:rFonts w:ascii="Humanst521 BT" w:hAnsi="Humanst521 BT"/>
      <w:sz w:val="16"/>
      <w:szCs w:val="16"/>
    </w:rPr>
  </w:style>
  <w:style w:type="character" w:customStyle="1" w:styleId="BodyTextIndentChar">
    <w:name w:val="Body Text Indent Char"/>
    <w:basedOn w:val="DefaultParagraphFont"/>
    <w:link w:val="BodyTextIndent"/>
    <w:rsid w:val="00A14F64"/>
    <w:rPr>
      <w:rFonts w:ascii="Humanst521 BT" w:eastAsia="Times New Roman" w:hAnsi="Humanst521 BT" w:cs="Times New Roman"/>
      <w:sz w:val="16"/>
      <w:szCs w:val="16"/>
      <w:lang w:eastAsia="ar-SA"/>
    </w:rPr>
  </w:style>
  <w:style w:type="paragraph" w:styleId="BodyTextIndent2">
    <w:name w:val="Body Text Indent 2"/>
    <w:basedOn w:val="Normal"/>
    <w:link w:val="BodyTextIndent2Char"/>
    <w:rsid w:val="00A14F64"/>
    <w:pPr>
      <w:ind w:left="360"/>
    </w:pPr>
    <w:rPr>
      <w:rFonts w:ascii="Humanst521 BT" w:hAnsi="Humanst521 BT"/>
      <w:sz w:val="16"/>
      <w:szCs w:val="16"/>
    </w:rPr>
  </w:style>
  <w:style w:type="character" w:customStyle="1" w:styleId="BodyTextIndent2Char">
    <w:name w:val="Body Text Indent 2 Char"/>
    <w:basedOn w:val="DefaultParagraphFont"/>
    <w:link w:val="BodyTextIndent2"/>
    <w:rsid w:val="00A14F64"/>
    <w:rPr>
      <w:rFonts w:ascii="Humanst521 BT" w:eastAsia="Times New Roman" w:hAnsi="Humanst521 BT" w:cs="Times New Roman"/>
      <w:sz w:val="16"/>
      <w:szCs w:val="16"/>
      <w:lang w:eastAsia="ar-SA"/>
    </w:rPr>
  </w:style>
  <w:style w:type="paragraph" w:styleId="List2">
    <w:name w:val="List 2"/>
    <w:basedOn w:val="Normal"/>
    <w:semiHidden/>
    <w:rsid w:val="00A14F64"/>
    <w:pPr>
      <w:ind w:left="566" w:hanging="283"/>
    </w:pPr>
  </w:style>
  <w:style w:type="paragraph" w:styleId="BodyTextIndent3">
    <w:name w:val="Body Text Indent 3"/>
    <w:basedOn w:val="Normal"/>
    <w:link w:val="BodyTextIndent3Char"/>
    <w:rsid w:val="00A14F64"/>
    <w:pPr>
      <w:tabs>
        <w:tab w:val="left" w:pos="210"/>
      </w:tabs>
      <w:ind w:left="700" w:hanging="420"/>
    </w:pPr>
    <w:rPr>
      <w:sz w:val="16"/>
      <w:szCs w:val="16"/>
    </w:rPr>
  </w:style>
  <w:style w:type="character" w:customStyle="1" w:styleId="BodyTextIndent3Char">
    <w:name w:val="Body Text Indent 3 Char"/>
    <w:basedOn w:val="DefaultParagraphFont"/>
    <w:link w:val="BodyTextIndent3"/>
    <w:rsid w:val="00A14F64"/>
    <w:rPr>
      <w:rFonts w:ascii="Times New Roman" w:eastAsia="Times New Roman" w:hAnsi="Times New Roman" w:cs="Times New Roman"/>
      <w:sz w:val="16"/>
      <w:szCs w:val="16"/>
      <w:lang w:eastAsia="ar-SA"/>
    </w:rPr>
  </w:style>
  <w:style w:type="paragraph" w:styleId="BalloonText">
    <w:name w:val="Balloon Text"/>
    <w:basedOn w:val="Normal"/>
    <w:link w:val="BalloonTextChar"/>
    <w:unhideWhenUsed/>
    <w:rsid w:val="00A14F64"/>
    <w:rPr>
      <w:rFonts w:ascii="Tahoma" w:hAnsi="Tahoma" w:cs="Tahoma"/>
      <w:sz w:val="16"/>
      <w:szCs w:val="16"/>
    </w:rPr>
  </w:style>
  <w:style w:type="character" w:customStyle="1" w:styleId="BalloonTextChar">
    <w:name w:val="Balloon Text Char"/>
    <w:basedOn w:val="DefaultParagraphFont"/>
    <w:link w:val="BalloonText"/>
    <w:rsid w:val="00A14F64"/>
    <w:rPr>
      <w:rFonts w:ascii="Tahoma" w:eastAsia="Times New Roman" w:hAnsi="Tahoma" w:cs="Tahoma"/>
      <w:sz w:val="16"/>
      <w:szCs w:val="16"/>
      <w:lang w:eastAsia="ar-SA"/>
    </w:rPr>
  </w:style>
  <w:style w:type="paragraph" w:styleId="Header">
    <w:name w:val="header"/>
    <w:basedOn w:val="Normal"/>
    <w:link w:val="HeaderChar"/>
    <w:uiPriority w:val="99"/>
    <w:unhideWhenUsed/>
    <w:rsid w:val="00A14F64"/>
    <w:pPr>
      <w:tabs>
        <w:tab w:val="center" w:pos="4513"/>
        <w:tab w:val="right" w:pos="9026"/>
      </w:tabs>
    </w:pPr>
  </w:style>
  <w:style w:type="character" w:customStyle="1" w:styleId="HeaderChar">
    <w:name w:val="Header Char"/>
    <w:basedOn w:val="DefaultParagraphFont"/>
    <w:link w:val="Header"/>
    <w:uiPriority w:val="99"/>
    <w:rsid w:val="00A14F64"/>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A14F64"/>
    <w:pPr>
      <w:tabs>
        <w:tab w:val="center" w:pos="4513"/>
        <w:tab w:val="right" w:pos="9026"/>
      </w:tabs>
    </w:pPr>
  </w:style>
  <w:style w:type="character" w:customStyle="1" w:styleId="FooterChar">
    <w:name w:val="Footer Char"/>
    <w:basedOn w:val="DefaultParagraphFont"/>
    <w:link w:val="Footer"/>
    <w:uiPriority w:val="99"/>
    <w:rsid w:val="00A14F64"/>
    <w:rPr>
      <w:rFonts w:ascii="Times New Roman" w:eastAsia="Times New Roman" w:hAnsi="Times New Roman" w:cs="Times New Roman"/>
      <w:sz w:val="24"/>
      <w:szCs w:val="24"/>
      <w:lang w:eastAsia="ar-SA"/>
    </w:rPr>
  </w:style>
  <w:style w:type="character" w:customStyle="1" w:styleId="Heading1Char">
    <w:name w:val="Heading 1 Char"/>
    <w:basedOn w:val="DefaultParagraphFont"/>
    <w:link w:val="Heading1"/>
    <w:rsid w:val="001C2F88"/>
    <w:rPr>
      <w:rFonts w:asciiTheme="majorHAnsi" w:eastAsiaTheme="majorEastAsia" w:hAnsiTheme="majorHAnsi" w:cstheme="majorBidi"/>
      <w:b/>
      <w:bCs/>
      <w:color w:val="365F91" w:themeColor="accent1" w:themeShade="BF"/>
      <w:sz w:val="28"/>
      <w:szCs w:val="28"/>
      <w:lang w:eastAsia="ar-SA"/>
    </w:rPr>
  </w:style>
  <w:style w:type="character" w:customStyle="1" w:styleId="Heading2Char">
    <w:name w:val="Heading 2 Char"/>
    <w:basedOn w:val="DefaultParagraphFont"/>
    <w:link w:val="Heading2"/>
    <w:uiPriority w:val="9"/>
    <w:rsid w:val="002F1DD4"/>
    <w:rPr>
      <w:rFonts w:eastAsia="Times New Roman" w:cstheme="minorHAnsi"/>
      <w:b/>
      <w:bCs/>
      <w:sz w:val="20"/>
      <w:szCs w:val="20"/>
      <w:lang w:eastAsia="ar-SA"/>
    </w:rPr>
  </w:style>
  <w:style w:type="paragraph" w:styleId="ListParagraph">
    <w:name w:val="List Paragraph"/>
    <w:basedOn w:val="Normal"/>
    <w:uiPriority w:val="34"/>
    <w:qFormat/>
    <w:rsid w:val="000D502F"/>
    <w:pPr>
      <w:spacing w:line="240" w:lineRule="atLeast"/>
      <w:contextualSpacing/>
    </w:pPr>
    <w:rPr>
      <w:sz w:val="16"/>
    </w:rPr>
  </w:style>
  <w:style w:type="paragraph" w:styleId="BodyText">
    <w:name w:val="Body Text"/>
    <w:basedOn w:val="Normal"/>
    <w:link w:val="BodyTextChar"/>
    <w:unhideWhenUsed/>
    <w:rsid w:val="000D502F"/>
    <w:pPr>
      <w:spacing w:after="120"/>
    </w:pPr>
  </w:style>
  <w:style w:type="character" w:customStyle="1" w:styleId="BodyTextChar">
    <w:name w:val="Body Text Char"/>
    <w:basedOn w:val="DefaultParagraphFont"/>
    <w:link w:val="BodyText"/>
    <w:rsid w:val="000D502F"/>
    <w:rPr>
      <w:rFonts w:eastAsia="Times New Roman" w:cs="Times New Roman"/>
      <w:sz w:val="24"/>
      <w:szCs w:val="24"/>
      <w:lang w:eastAsia="ar-SA"/>
    </w:rPr>
  </w:style>
  <w:style w:type="character" w:styleId="PlaceholderText">
    <w:name w:val="Placeholder Text"/>
    <w:basedOn w:val="DefaultParagraphFont"/>
    <w:uiPriority w:val="99"/>
    <w:semiHidden/>
    <w:rsid w:val="00D204E8"/>
    <w:rPr>
      <w:color w:val="808080"/>
    </w:rPr>
  </w:style>
  <w:style w:type="character" w:customStyle="1" w:styleId="Heading4Char">
    <w:name w:val="Heading 4 Char"/>
    <w:basedOn w:val="DefaultParagraphFont"/>
    <w:link w:val="Heading4"/>
    <w:rsid w:val="00404606"/>
    <w:rPr>
      <w:rFonts w:asciiTheme="majorHAnsi" w:eastAsiaTheme="majorEastAsia" w:hAnsiTheme="majorHAnsi" w:cstheme="majorBidi"/>
      <w:i/>
      <w:iCs/>
      <w:color w:val="365F91" w:themeColor="accent1" w:themeShade="BF"/>
      <w:sz w:val="24"/>
      <w:szCs w:val="24"/>
      <w:lang w:eastAsia="ar-SA"/>
    </w:rPr>
  </w:style>
  <w:style w:type="character" w:customStyle="1" w:styleId="Heading6Char">
    <w:name w:val="Heading 6 Char"/>
    <w:basedOn w:val="DefaultParagraphFont"/>
    <w:link w:val="Heading6"/>
    <w:rsid w:val="00845F2E"/>
    <w:rPr>
      <w:rFonts w:asciiTheme="majorHAnsi" w:eastAsiaTheme="majorEastAsia" w:hAnsiTheme="majorHAnsi" w:cstheme="majorBidi"/>
      <w:b/>
      <w:color w:val="243F60" w:themeColor="accent1" w:themeShade="7F"/>
      <w:sz w:val="24"/>
      <w:szCs w:val="24"/>
      <w:lang w:eastAsia="ar-SA"/>
    </w:rPr>
  </w:style>
  <w:style w:type="paragraph" w:styleId="BodyText3">
    <w:name w:val="Body Text 3"/>
    <w:basedOn w:val="Normal"/>
    <w:link w:val="BodyText3Char"/>
    <w:unhideWhenUsed/>
    <w:rsid w:val="00404606"/>
    <w:pPr>
      <w:spacing w:after="120"/>
    </w:pPr>
    <w:rPr>
      <w:sz w:val="16"/>
      <w:szCs w:val="16"/>
    </w:rPr>
  </w:style>
  <w:style w:type="character" w:customStyle="1" w:styleId="BodyText3Char">
    <w:name w:val="Body Text 3 Char"/>
    <w:basedOn w:val="DefaultParagraphFont"/>
    <w:link w:val="BodyText3"/>
    <w:rsid w:val="00404606"/>
    <w:rPr>
      <w:rFonts w:eastAsia="Times New Roman" w:cs="Times New Roman"/>
      <w:sz w:val="16"/>
      <w:szCs w:val="16"/>
      <w:lang w:eastAsia="ar-SA"/>
    </w:rPr>
  </w:style>
  <w:style w:type="character" w:customStyle="1" w:styleId="Heading3Char">
    <w:name w:val="Heading 3 Char"/>
    <w:basedOn w:val="DefaultParagraphFont"/>
    <w:link w:val="Heading3"/>
    <w:rsid w:val="00404606"/>
    <w:rPr>
      <w:rFonts w:ascii="Times New Roman" w:eastAsia="Times New Roman" w:hAnsi="Times New Roman" w:cs="Times New Roman"/>
      <w:sz w:val="20"/>
      <w:szCs w:val="20"/>
      <w:lang w:val="en-US"/>
    </w:rPr>
  </w:style>
  <w:style w:type="character" w:customStyle="1" w:styleId="Heading5Char">
    <w:name w:val="Heading 5 Char"/>
    <w:basedOn w:val="DefaultParagraphFont"/>
    <w:link w:val="Heading5"/>
    <w:rsid w:val="00404606"/>
    <w:rPr>
      <w:rFonts w:ascii="Times New Roman" w:eastAsia="Times New Roman" w:hAnsi="Times New Roman" w:cs="Times New Roman"/>
      <w:sz w:val="20"/>
      <w:szCs w:val="20"/>
      <w:lang w:val="en-US"/>
    </w:rPr>
  </w:style>
  <w:style w:type="character" w:customStyle="1" w:styleId="Heading7Char">
    <w:name w:val="Heading 7 Char"/>
    <w:basedOn w:val="DefaultParagraphFont"/>
    <w:link w:val="Heading7"/>
    <w:rsid w:val="00404606"/>
    <w:rPr>
      <w:rFonts w:ascii="Times New Roman" w:eastAsia="Times New Roman" w:hAnsi="Times New Roman" w:cs="Times New Roman"/>
      <w:sz w:val="20"/>
      <w:szCs w:val="20"/>
      <w:lang w:val="en-US"/>
    </w:rPr>
  </w:style>
  <w:style w:type="character" w:customStyle="1" w:styleId="Heading8Char">
    <w:name w:val="Heading 8 Char"/>
    <w:basedOn w:val="DefaultParagraphFont"/>
    <w:link w:val="Heading8"/>
    <w:rsid w:val="00404606"/>
    <w:rPr>
      <w:rFonts w:ascii="Times New Roman" w:eastAsia="Times New Roman" w:hAnsi="Times New Roman" w:cs="Times New Roman"/>
      <w:sz w:val="20"/>
      <w:szCs w:val="20"/>
      <w:lang w:val="en-US"/>
    </w:rPr>
  </w:style>
  <w:style w:type="character" w:customStyle="1" w:styleId="Heading9Char">
    <w:name w:val="Heading 9 Char"/>
    <w:basedOn w:val="DefaultParagraphFont"/>
    <w:link w:val="Heading9"/>
    <w:rsid w:val="00404606"/>
    <w:rPr>
      <w:rFonts w:ascii="Times New Roman" w:eastAsia="Times New Roman" w:hAnsi="Times New Roman" w:cs="Times New Roman"/>
      <w:sz w:val="20"/>
      <w:szCs w:val="20"/>
      <w:lang w:val="en-US"/>
    </w:rPr>
  </w:style>
  <w:style w:type="character" w:customStyle="1" w:styleId="WW8Num1z0">
    <w:name w:val="WW8Num1z0"/>
    <w:rsid w:val="00404606"/>
    <w:rPr>
      <w:sz w:val="14"/>
      <w:szCs w:val="14"/>
    </w:rPr>
  </w:style>
  <w:style w:type="character" w:customStyle="1" w:styleId="WW-DefaultParagraphFont">
    <w:name w:val="WW-Default Paragraph Font"/>
    <w:rsid w:val="00404606"/>
  </w:style>
  <w:style w:type="character" w:customStyle="1" w:styleId="BodyText2Char">
    <w:name w:val="Body Text 2 Char"/>
    <w:basedOn w:val="WW-DefaultParagraphFont"/>
    <w:rsid w:val="00404606"/>
  </w:style>
  <w:style w:type="character" w:customStyle="1" w:styleId="PlainTextChar">
    <w:name w:val="Plain Text Char"/>
    <w:rsid w:val="00404606"/>
    <w:rPr>
      <w:rFonts w:ascii="Courier New" w:hAnsi="Courier New" w:cs="Courier New"/>
    </w:rPr>
  </w:style>
  <w:style w:type="character" w:customStyle="1" w:styleId="ListLabel1">
    <w:name w:val="ListLabel 1"/>
    <w:rsid w:val="00404606"/>
    <w:rPr>
      <w:sz w:val="14"/>
      <w:szCs w:val="14"/>
    </w:rPr>
  </w:style>
  <w:style w:type="paragraph" w:customStyle="1" w:styleId="Heading">
    <w:name w:val="Heading"/>
    <w:basedOn w:val="Normal"/>
    <w:next w:val="BodyText"/>
    <w:rsid w:val="00404606"/>
    <w:pPr>
      <w:keepNext/>
      <w:spacing w:before="240" w:after="120"/>
    </w:pPr>
    <w:rPr>
      <w:rFonts w:ascii="Times New Roman" w:hAnsi="Times New Roman"/>
      <w:sz w:val="20"/>
      <w:szCs w:val="20"/>
      <w:lang w:val="en-US" w:eastAsia="en-US"/>
    </w:rPr>
  </w:style>
  <w:style w:type="paragraph" w:styleId="List">
    <w:name w:val="List"/>
    <w:basedOn w:val="BodyText"/>
    <w:rsid w:val="00404606"/>
    <w:pPr>
      <w:tabs>
        <w:tab w:val="left" w:pos="337"/>
      </w:tabs>
      <w:spacing w:after="0" w:line="216" w:lineRule="auto"/>
      <w:jc w:val="both"/>
    </w:pPr>
    <w:rPr>
      <w:rFonts w:ascii="Times New Roman" w:hAnsi="Times New Roman" w:cs="Mangal"/>
      <w:sz w:val="20"/>
      <w:szCs w:val="20"/>
      <w:lang w:val="en-US" w:eastAsia="en-US"/>
    </w:rPr>
  </w:style>
  <w:style w:type="paragraph" w:styleId="Caption">
    <w:name w:val="caption"/>
    <w:basedOn w:val="Normal"/>
    <w:qFormat/>
    <w:rsid w:val="00404606"/>
    <w:pPr>
      <w:suppressLineNumbers/>
      <w:spacing w:before="120" w:after="120"/>
    </w:pPr>
    <w:rPr>
      <w:rFonts w:ascii="Times New Roman" w:hAnsi="Times New Roman"/>
      <w:sz w:val="20"/>
      <w:szCs w:val="20"/>
      <w:lang w:val="en-US" w:eastAsia="en-US"/>
    </w:rPr>
  </w:style>
  <w:style w:type="paragraph" w:customStyle="1" w:styleId="Index">
    <w:name w:val="Index"/>
    <w:basedOn w:val="Normal"/>
    <w:rsid w:val="00404606"/>
    <w:pPr>
      <w:suppressLineNumbers/>
    </w:pPr>
    <w:rPr>
      <w:rFonts w:ascii="Times New Roman" w:hAnsi="Times New Roman" w:cs="Mangal"/>
      <w:sz w:val="20"/>
      <w:szCs w:val="20"/>
      <w:lang w:val="en-US" w:eastAsia="en-US"/>
    </w:rPr>
  </w:style>
  <w:style w:type="paragraph" w:customStyle="1" w:styleId="EnvelopeReturn1">
    <w:name w:val="Envelope Return1"/>
    <w:basedOn w:val="Normal"/>
    <w:rsid w:val="00404606"/>
    <w:rPr>
      <w:rFonts w:ascii="Times New Roman" w:hAnsi="Times New Roman"/>
      <w:sz w:val="20"/>
      <w:szCs w:val="20"/>
      <w:lang w:val="en-US" w:eastAsia="en-US"/>
    </w:rPr>
  </w:style>
  <w:style w:type="paragraph" w:customStyle="1" w:styleId="DefaultText">
    <w:name w:val="Default Text"/>
    <w:rsid w:val="00404606"/>
    <w:pPr>
      <w:widowControl w:val="0"/>
      <w:suppressAutoHyphens/>
      <w:spacing w:after="0" w:line="240" w:lineRule="auto"/>
    </w:pPr>
    <w:rPr>
      <w:rFonts w:ascii="Times New Roman" w:eastAsia="Times New Roman" w:hAnsi="Times New Roman" w:cs="Times New Roman"/>
      <w:sz w:val="20"/>
      <w:szCs w:val="20"/>
      <w:lang w:val="en-US"/>
    </w:rPr>
  </w:style>
  <w:style w:type="paragraph" w:styleId="BlockText">
    <w:name w:val="Block Text"/>
    <w:basedOn w:val="Normal"/>
    <w:rsid w:val="00404606"/>
    <w:pPr>
      <w:widowControl w:val="0"/>
      <w:tabs>
        <w:tab w:val="left" w:pos="1134"/>
      </w:tabs>
      <w:ind w:left="1134" w:right="844"/>
      <w:jc w:val="both"/>
      <w:textAlignment w:val="baseline"/>
    </w:pPr>
    <w:rPr>
      <w:rFonts w:ascii="Times New Roman" w:hAnsi="Times New Roman"/>
      <w:sz w:val="20"/>
      <w:szCs w:val="20"/>
      <w:lang w:val="en-US" w:eastAsia="en-US"/>
    </w:rPr>
  </w:style>
  <w:style w:type="paragraph" w:styleId="BodyText2">
    <w:name w:val="Body Text 2"/>
    <w:basedOn w:val="Normal"/>
    <w:link w:val="BodyText2Char1"/>
    <w:rsid w:val="00404606"/>
    <w:pPr>
      <w:tabs>
        <w:tab w:val="left" w:pos="622"/>
      </w:tabs>
      <w:spacing w:line="216" w:lineRule="auto"/>
      <w:jc w:val="both"/>
    </w:pPr>
    <w:rPr>
      <w:rFonts w:ascii="Times New Roman" w:hAnsi="Times New Roman"/>
      <w:sz w:val="20"/>
      <w:szCs w:val="20"/>
      <w:lang w:val="en-US" w:eastAsia="en-US"/>
    </w:rPr>
  </w:style>
  <w:style w:type="character" w:customStyle="1" w:styleId="BodyText2Char1">
    <w:name w:val="Body Text 2 Char1"/>
    <w:basedOn w:val="DefaultParagraphFont"/>
    <w:link w:val="BodyText2"/>
    <w:rsid w:val="00404606"/>
    <w:rPr>
      <w:rFonts w:ascii="Times New Roman" w:eastAsia="Times New Roman" w:hAnsi="Times New Roman" w:cs="Times New Roman"/>
      <w:sz w:val="20"/>
      <w:szCs w:val="20"/>
      <w:lang w:val="en-US"/>
    </w:rPr>
  </w:style>
  <w:style w:type="paragraph" w:styleId="PlainText">
    <w:name w:val="Plain Text"/>
    <w:basedOn w:val="Normal"/>
    <w:link w:val="PlainTextChar1"/>
    <w:rsid w:val="00404606"/>
    <w:rPr>
      <w:rFonts w:ascii="Times New Roman" w:hAnsi="Times New Roman"/>
      <w:sz w:val="20"/>
      <w:szCs w:val="20"/>
      <w:lang w:val="en-US" w:eastAsia="en-US"/>
    </w:rPr>
  </w:style>
  <w:style w:type="character" w:customStyle="1" w:styleId="PlainTextChar1">
    <w:name w:val="Plain Text Char1"/>
    <w:basedOn w:val="DefaultParagraphFont"/>
    <w:link w:val="PlainText"/>
    <w:rsid w:val="00404606"/>
    <w:rPr>
      <w:rFonts w:ascii="Times New Roman" w:eastAsia="Times New Roman" w:hAnsi="Times New Roman" w:cs="Times New Roman"/>
      <w:sz w:val="20"/>
      <w:szCs w:val="20"/>
      <w:lang w:val="en-US"/>
    </w:rPr>
  </w:style>
  <w:style w:type="paragraph" w:customStyle="1" w:styleId="Caption1">
    <w:name w:val="Caption1"/>
    <w:basedOn w:val="Normal"/>
    <w:rsid w:val="00404606"/>
    <w:rPr>
      <w:rFonts w:ascii="Times New Roman" w:hAnsi="Times New Roman"/>
      <w:sz w:val="20"/>
      <w:szCs w:val="20"/>
      <w:lang w:val="en-US" w:eastAsia="en-US"/>
    </w:rPr>
  </w:style>
  <w:style w:type="paragraph" w:customStyle="1" w:styleId="TableContents">
    <w:name w:val="Table Contents"/>
    <w:basedOn w:val="Normal"/>
    <w:rsid w:val="00404606"/>
    <w:pPr>
      <w:suppressLineNumbers/>
    </w:pPr>
    <w:rPr>
      <w:rFonts w:ascii="Times New Roman" w:hAnsi="Times New Roman"/>
      <w:sz w:val="20"/>
      <w:szCs w:val="20"/>
      <w:lang w:val="en-US" w:eastAsia="en-US"/>
    </w:rPr>
  </w:style>
  <w:style w:type="paragraph" w:customStyle="1" w:styleId="TableHeading">
    <w:name w:val="Table Heading"/>
    <w:basedOn w:val="TableContents"/>
    <w:rsid w:val="00404606"/>
    <w:pPr>
      <w:jc w:val="center"/>
    </w:pPr>
    <w:rPr>
      <w:b/>
      <w:bCs/>
    </w:rPr>
  </w:style>
  <w:style w:type="paragraph" w:styleId="TOCHeading">
    <w:name w:val="TOC Heading"/>
    <w:basedOn w:val="Heading1"/>
    <w:next w:val="Normal"/>
    <w:uiPriority w:val="39"/>
    <w:unhideWhenUsed/>
    <w:qFormat/>
    <w:rsid w:val="007E144F"/>
    <w:pPr>
      <w:suppressAutoHyphens w:val="0"/>
      <w:spacing w:before="24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B54E80"/>
    <w:rPr>
      <w:sz w:val="22"/>
    </w:rPr>
  </w:style>
  <w:style w:type="character" w:styleId="Hyperlink">
    <w:name w:val="Hyperlink"/>
    <w:basedOn w:val="DefaultParagraphFont"/>
    <w:uiPriority w:val="99"/>
    <w:unhideWhenUsed/>
    <w:rsid w:val="007E144F"/>
    <w:rPr>
      <w:color w:val="0000FF" w:themeColor="hyperlink"/>
      <w:u w:val="single"/>
    </w:rPr>
  </w:style>
  <w:style w:type="paragraph" w:styleId="TOC2">
    <w:name w:val="toc 2"/>
    <w:basedOn w:val="Normal"/>
    <w:next w:val="Normal"/>
    <w:autoRedefine/>
    <w:uiPriority w:val="39"/>
    <w:unhideWhenUsed/>
    <w:rsid w:val="001021AD"/>
    <w:pPr>
      <w:tabs>
        <w:tab w:val="right" w:leader="dot" w:pos="7247"/>
      </w:tabs>
      <w:suppressAutoHyphens w:val="0"/>
      <w:ind w:left="221"/>
    </w:pPr>
    <w:rPr>
      <w:rFonts w:eastAsiaTheme="minorEastAsia"/>
      <w:sz w:val="20"/>
      <w:szCs w:val="22"/>
      <w:lang w:val="en-US" w:eastAsia="en-US"/>
    </w:rPr>
  </w:style>
  <w:style w:type="paragraph" w:styleId="TOC3">
    <w:name w:val="toc 3"/>
    <w:basedOn w:val="Normal"/>
    <w:next w:val="Normal"/>
    <w:autoRedefine/>
    <w:uiPriority w:val="39"/>
    <w:unhideWhenUsed/>
    <w:rsid w:val="001021AD"/>
    <w:pPr>
      <w:suppressAutoHyphens w:val="0"/>
      <w:ind w:left="442"/>
    </w:pPr>
    <w:rPr>
      <w:rFonts w:eastAsiaTheme="minorEastAsia"/>
      <w:sz w:val="20"/>
      <w:szCs w:val="22"/>
      <w:lang w:val="en-US" w:eastAsia="en-US"/>
    </w:rPr>
  </w:style>
  <w:style w:type="character" w:styleId="UnresolvedMention">
    <w:name w:val="Unresolved Mention"/>
    <w:basedOn w:val="DefaultParagraphFont"/>
    <w:uiPriority w:val="99"/>
    <w:semiHidden/>
    <w:unhideWhenUsed/>
    <w:rsid w:val="00F95D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667787">
      <w:bodyDiv w:val="1"/>
      <w:marLeft w:val="0"/>
      <w:marRight w:val="0"/>
      <w:marTop w:val="0"/>
      <w:marBottom w:val="0"/>
      <w:divBdr>
        <w:top w:val="none" w:sz="0" w:space="0" w:color="auto"/>
        <w:left w:val="none" w:sz="0" w:space="0" w:color="auto"/>
        <w:bottom w:val="none" w:sz="0" w:space="0" w:color="auto"/>
        <w:right w:val="none" w:sz="0" w:space="0" w:color="auto"/>
      </w:divBdr>
    </w:div>
    <w:div w:id="1280649224">
      <w:bodyDiv w:val="1"/>
      <w:marLeft w:val="0"/>
      <w:marRight w:val="0"/>
      <w:marTop w:val="0"/>
      <w:marBottom w:val="0"/>
      <w:divBdr>
        <w:top w:val="none" w:sz="0" w:space="0" w:color="auto"/>
        <w:left w:val="none" w:sz="0" w:space="0" w:color="auto"/>
        <w:bottom w:val="none" w:sz="0" w:space="0" w:color="auto"/>
        <w:right w:val="none" w:sz="0" w:space="0" w:color="auto"/>
      </w:divBdr>
    </w:div>
    <w:div w:id="1461725311">
      <w:bodyDiv w:val="1"/>
      <w:marLeft w:val="0"/>
      <w:marRight w:val="0"/>
      <w:marTop w:val="0"/>
      <w:marBottom w:val="0"/>
      <w:divBdr>
        <w:top w:val="none" w:sz="0" w:space="0" w:color="auto"/>
        <w:left w:val="none" w:sz="0" w:space="0" w:color="auto"/>
        <w:bottom w:val="none" w:sz="0" w:space="0" w:color="auto"/>
        <w:right w:val="none" w:sz="0" w:space="0" w:color="auto"/>
      </w:divBdr>
    </w:div>
    <w:div w:id="156483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22D1A-9F82-45B6-BFB3-C793A5344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4946</Words>
  <Characters>28198</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Turley</dc:creator>
  <cp:lastModifiedBy>David Shaw</cp:lastModifiedBy>
  <cp:revision>2</cp:revision>
  <cp:lastPrinted>2018-10-02T15:32:00Z</cp:lastPrinted>
  <dcterms:created xsi:type="dcterms:W3CDTF">2024-06-04T09:52:00Z</dcterms:created>
  <dcterms:modified xsi:type="dcterms:W3CDTF">2024-06-04T09:52:00Z</dcterms:modified>
</cp:coreProperties>
</file>